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CD733B" w14:textId="77777777" w:rsidR="0053165F" w:rsidRPr="004C12C5" w:rsidRDefault="00CC2B9A" w:rsidP="004C12C5">
      <w:pPr>
        <w:jc w:val="center"/>
        <w:rPr>
          <w:rFonts w:ascii="Bookman Old Style" w:hAnsi="Bookman Old Style"/>
          <w:b/>
          <w:bCs/>
          <w:sz w:val="26"/>
          <w:szCs w:val="26"/>
        </w:rPr>
      </w:pPr>
      <w:r w:rsidRPr="004C12C5">
        <w:rPr>
          <w:rFonts w:ascii="Bookman Old Style" w:hAnsi="Bookman Old Style"/>
          <w:b/>
          <w:bCs/>
          <w:sz w:val="26"/>
          <w:szCs w:val="26"/>
        </w:rPr>
        <w:t>ANNAMACHARYA UNIVERSITY FACULTY DETAILS FOR WEBSITE</w:t>
      </w:r>
    </w:p>
    <w:p w14:paraId="4BCA6996" w14:textId="77777777" w:rsidR="0053165F" w:rsidRDefault="0053165F" w:rsidP="008A01CE">
      <w:pPr>
        <w:jc w:val="center"/>
        <w:rPr>
          <w:b/>
          <w:bCs/>
          <w:sz w:val="24"/>
          <w:szCs w:val="24"/>
        </w:rPr>
      </w:pPr>
    </w:p>
    <w:p w14:paraId="7EE99743" w14:textId="65D25560" w:rsidR="0053165F" w:rsidRPr="00B77AC4" w:rsidRDefault="00CC2B9A" w:rsidP="008A01CE">
      <w:pPr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</w:pPr>
      <w:r w:rsidRPr="00B77AC4">
        <w:rPr>
          <w:rFonts w:ascii="Times New Roman" w:eastAsia="sans-serif" w:hAnsi="Times New Roman" w:cs="Times New Roman"/>
          <w:b/>
          <w:bCs/>
          <w:color w:val="EC151E"/>
          <w:sz w:val="32"/>
          <w:szCs w:val="32"/>
          <w:shd w:val="clear" w:color="auto" w:fill="FFFFFF"/>
          <w:lang w:bidi="ar"/>
        </w:rPr>
        <w:t>About Profile</w:t>
      </w:r>
    </w:p>
    <w:p w14:paraId="625CDD39" w14:textId="51223744" w:rsidR="0053165F" w:rsidRDefault="004C12C5" w:rsidP="008A01CE">
      <w:pPr>
        <w:jc w:val="both"/>
      </w:pPr>
      <w:r w:rsidRPr="008A01CE">
        <w:rPr>
          <w:rFonts w:ascii="Times New Roman" w:hAnsi="Times New Roman" w:cs="Times New Roman"/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89A83A" wp14:editId="21831D16">
                <wp:simplePos x="0" y="0"/>
                <wp:positionH relativeFrom="column">
                  <wp:posOffset>-49696</wp:posOffset>
                </wp:positionH>
                <wp:positionV relativeFrom="paragraph">
                  <wp:posOffset>89342</wp:posOffset>
                </wp:positionV>
                <wp:extent cx="1656522" cy="1822174"/>
                <wp:effectExtent l="0" t="0" r="20320" b="2603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6522" cy="182217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6C8E381" w14:textId="77777777" w:rsidR="008A01CE" w:rsidRDefault="008A01CE" w:rsidP="008A01CE">
                            <w:pPr>
                              <w:jc w:val="center"/>
                            </w:pPr>
                            <w:r>
                              <w:rPr>
                                <w:noProof/>
                                <w:lang w:eastAsia="en-US"/>
                              </w:rPr>
                              <w:drawing>
                                <wp:inline distT="0" distB="0" distL="0" distR="0" wp14:anchorId="03CC882F" wp14:editId="58912F04">
                                  <wp:extent cx="1358900" cy="1486296"/>
                                  <wp:effectExtent l="0" t="0" r="0" b="0"/>
                                  <wp:docPr id="3" name="Picture 3" descr="D:\VENKY\Photo &amp; Signature\CV_phot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D:\VENKY\Photo &amp; Signature\CV_phot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69045" cy="1497392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A89A83A" id="Rounded Rectangle 1" o:spid="_x0000_s1026" style="position:absolute;left:0;text-align:left;margin-left:-3.9pt;margin-top:7.05pt;width:130.45pt;height:14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" fillcolor="#5b9bd5 [3204]" strokecolor="#2e74b5 [2404]" strokeweight="1pt">
                <v:stroke joinstyle="miter"/>
                <v:textbox>
                  <w:txbxContent>
                    <w:p w14:paraId="26C8E381" w14:textId="77777777" w:rsidR="008A01CE" w:rsidRDefault="008A01CE" w:rsidP="008A01CE">
                      <w:pPr>
                        <w:jc w:val="center"/>
                      </w:pPr>
                      <w:r>
                        <w:rPr>
                          <w:noProof/>
                          <w:lang w:eastAsia="en-US"/>
                        </w:rPr>
                        <w:drawing>
                          <wp:inline distT="0" distB="0" distL="0" distR="0" wp14:anchorId="03CC882F" wp14:editId="58912F04">
                            <wp:extent cx="1358900" cy="1486296"/>
                            <wp:effectExtent l="0" t="0" r="0" b="0"/>
                            <wp:docPr id="3" name="Picture 3" descr="D:\VENKY\Photo &amp; Signature\CV_phot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D:\VENKY\Photo &amp; Signature\CV_phot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69045" cy="1497392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oundrect>
            </w:pict>
          </mc:Fallback>
        </mc:AlternateContent>
      </w:r>
      <w:r w:rsidR="00CC2B9A">
        <w:t xml:space="preserve">                                                                            </w:t>
      </w:r>
      <w:r w:rsidR="00CC2B9A">
        <w:tab/>
      </w:r>
    </w:p>
    <w:p w14:paraId="4F697C25" w14:textId="15E7732E" w:rsidR="0053165F" w:rsidRPr="004C12C5" w:rsidRDefault="00CC2B9A" w:rsidP="004C12C5">
      <w:pPr>
        <w:spacing w:line="360" w:lineRule="auto"/>
        <w:ind w:left="2160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NAME: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B07B7" w:rsidRPr="004C12C5">
        <w:rPr>
          <w:rFonts w:ascii="Times New Roman" w:hAnsi="Times New Roman" w:cs="Times New Roman"/>
          <w:b/>
          <w:sz w:val="24"/>
          <w:szCs w:val="24"/>
        </w:rPr>
        <w:t>Dr.</w:t>
      </w:r>
      <w:proofErr w:type="gramStart"/>
      <w:r w:rsidR="004B07B7" w:rsidRPr="004C12C5">
        <w:rPr>
          <w:rFonts w:ascii="Times New Roman" w:hAnsi="Times New Roman" w:cs="Times New Roman"/>
          <w:b/>
          <w:sz w:val="24"/>
          <w:szCs w:val="24"/>
        </w:rPr>
        <w:t>C.VENKATESH</w:t>
      </w:r>
      <w:proofErr w:type="spellEnd"/>
      <w:proofErr w:type="gramEnd"/>
    </w:p>
    <w:p w14:paraId="6DA94038" w14:textId="3FF0389E" w:rsidR="0053165F" w:rsidRPr="004C12C5" w:rsidRDefault="00CC2B9A" w:rsidP="004C12C5">
      <w:pPr>
        <w:spacing w:line="360" w:lineRule="auto"/>
        <w:ind w:left="2880"/>
        <w:jc w:val="both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BIRTH: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26-06-1986</w:t>
      </w:r>
    </w:p>
    <w:p w14:paraId="689E11BF" w14:textId="72FFE3BC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DESIGNATION: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Associate Professor</w:t>
      </w:r>
    </w:p>
    <w:p w14:paraId="2C762F2D" w14:textId="7067A2A5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</w:t>
      </w:r>
      <w:r w:rsidR="004C12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C12C5">
        <w:rPr>
          <w:rFonts w:ascii="Times New Roman" w:hAnsi="Times New Roman" w:cs="Times New Roman"/>
          <w:sz w:val="24"/>
          <w:szCs w:val="24"/>
        </w:rPr>
        <w:t>DEPARTMENT: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ECE</w:t>
      </w:r>
    </w:p>
    <w:p w14:paraId="1185A18A" w14:textId="1BCE0950" w:rsidR="0053165F" w:rsidRPr="004C12C5" w:rsidRDefault="00CC2B9A" w:rsidP="008A01C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 xml:space="preserve">                                                EMAIL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4B07B7" w:rsidRPr="004C12C5">
          <w:rPr>
            <w:rStyle w:val="Hyperlink"/>
            <w:rFonts w:ascii="Times New Roman" w:hAnsi="Times New Roman" w:cs="Times New Roman"/>
            <w:sz w:val="24"/>
            <w:szCs w:val="24"/>
          </w:rPr>
          <w:t>venky.cc@gmail.com</w:t>
        </w:r>
      </w:hyperlink>
      <w:r w:rsidR="004B07B7" w:rsidRPr="004C12C5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="004B07B7" w:rsidRPr="004C12C5">
          <w:rPr>
            <w:rStyle w:val="Hyperlink"/>
            <w:rFonts w:ascii="Times New Roman" w:hAnsi="Times New Roman" w:cs="Times New Roman"/>
            <w:sz w:val="24"/>
            <w:szCs w:val="24"/>
          </w:rPr>
          <w:t>cvs@aitsrajampet.ac.in</w:t>
        </w:r>
      </w:hyperlink>
      <w:r w:rsidR="004B07B7" w:rsidRPr="004C12C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6CFF238" w14:textId="55E47409" w:rsidR="0053165F" w:rsidRPr="004C12C5" w:rsidRDefault="00CC2B9A" w:rsidP="004C12C5">
      <w:pPr>
        <w:spacing w:line="360" w:lineRule="auto"/>
        <w:ind w:left="2880"/>
        <w:rPr>
          <w:rFonts w:ascii="Times New Roman" w:hAnsi="Times New Roman" w:cs="Times New Roman"/>
          <w:sz w:val="24"/>
          <w:szCs w:val="24"/>
        </w:rPr>
      </w:pPr>
      <w:r w:rsidRPr="004C12C5">
        <w:rPr>
          <w:rFonts w:ascii="Times New Roman" w:hAnsi="Times New Roman" w:cs="Times New Roman"/>
          <w:sz w:val="24"/>
          <w:szCs w:val="24"/>
        </w:rPr>
        <w:t>DATE OF JOINING: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18-06-2008</w:t>
      </w:r>
      <w:r w:rsidRPr="004C12C5">
        <w:rPr>
          <w:rFonts w:ascii="Times New Roman" w:hAnsi="Times New Roman" w:cs="Times New Roman"/>
          <w:b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</w:r>
      <w:r w:rsidRPr="004C12C5">
        <w:rPr>
          <w:rFonts w:ascii="Times New Roman" w:hAnsi="Times New Roman" w:cs="Times New Roman"/>
          <w:sz w:val="24"/>
          <w:szCs w:val="24"/>
        </w:rPr>
        <w:tab/>
        <w:t xml:space="preserve"> EMPLOYEE ID:</w:t>
      </w:r>
      <w:r w:rsidR="004B07B7" w:rsidRPr="004C12C5">
        <w:rPr>
          <w:rFonts w:ascii="Times New Roman" w:hAnsi="Times New Roman" w:cs="Times New Roman"/>
          <w:sz w:val="24"/>
          <w:szCs w:val="24"/>
        </w:rPr>
        <w:t xml:space="preserve"> </w:t>
      </w:r>
      <w:r w:rsidR="004B07B7" w:rsidRPr="004C12C5">
        <w:rPr>
          <w:rFonts w:ascii="Times New Roman" w:hAnsi="Times New Roman" w:cs="Times New Roman"/>
          <w:b/>
          <w:sz w:val="24"/>
          <w:szCs w:val="24"/>
        </w:rPr>
        <w:t>AITS</w:t>
      </w:r>
      <w:r w:rsidR="00D76592" w:rsidRPr="004C12C5">
        <w:rPr>
          <w:rFonts w:ascii="Times New Roman" w:hAnsi="Times New Roman" w:cs="Times New Roman"/>
          <w:b/>
          <w:sz w:val="24"/>
          <w:szCs w:val="24"/>
        </w:rPr>
        <w:t>041016</w:t>
      </w:r>
    </w:p>
    <w:p w14:paraId="2DDE9825" w14:textId="71C26A8B" w:rsidR="008A01CE" w:rsidRPr="008A01CE" w:rsidRDefault="00CC2B9A" w:rsidP="008A01CE">
      <w:pPr>
        <w:rPr>
          <w:rFonts w:ascii="Times New Roman" w:hAnsi="Times New Roman" w:cs="Times New Roman"/>
          <w:b/>
          <w:bCs/>
          <w:color w:val="FF0000"/>
          <w:sz w:val="14"/>
          <w:szCs w:val="14"/>
        </w:rPr>
      </w:pPr>
      <w:r>
        <w:tab/>
      </w:r>
    </w:p>
    <w:p w14:paraId="04587AC9" w14:textId="6B9E066B" w:rsidR="008A01CE" w:rsidRPr="008A01CE" w:rsidRDefault="004C12C5" w:rsidP="004C12C5">
      <w:pPr>
        <w:pStyle w:val="Heading2"/>
        <w:shd w:val="clear" w:color="auto" w:fill="FFFFFF"/>
        <w:spacing w:beforeAutospacing="0" w:afterAutospacing="0"/>
        <w:rPr>
          <w:rFonts w:ascii="Times New Roman" w:eastAsiaTheme="minorEastAsia" w:hAnsi="Times New Roman" w:hint="default"/>
          <w:b w:val="0"/>
          <w:bCs w:val="0"/>
          <w:color w:val="FF0000"/>
          <w:sz w:val="28"/>
          <w:szCs w:val="28"/>
        </w:rPr>
      </w:pPr>
      <w:r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 xml:space="preserve">Academic Profile </w:t>
      </w:r>
    </w:p>
    <w:tbl>
      <w:tblPr>
        <w:tblStyle w:val="TableGrid"/>
        <w:tblpPr w:leftFromText="180" w:rightFromText="180" w:vertAnchor="text" w:horzAnchor="page" w:tblpX="2024" w:tblpY="238"/>
        <w:tblW w:w="8758" w:type="dxa"/>
        <w:tblLook w:val="04A0" w:firstRow="1" w:lastRow="0" w:firstColumn="1" w:lastColumn="0" w:noHBand="0" w:noVBand="1"/>
      </w:tblPr>
      <w:tblGrid>
        <w:gridCol w:w="2362"/>
        <w:gridCol w:w="3853"/>
        <w:gridCol w:w="2543"/>
      </w:tblGrid>
      <w:tr w:rsidR="0053165F" w:rsidRPr="008A01CE" w14:paraId="43F79177" w14:textId="77777777" w:rsidTr="008A01CE">
        <w:trPr>
          <w:trHeight w:val="416"/>
        </w:trPr>
        <w:tc>
          <w:tcPr>
            <w:tcW w:w="2330" w:type="dxa"/>
          </w:tcPr>
          <w:p w14:paraId="2B9CE408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3800" w:type="dxa"/>
          </w:tcPr>
          <w:p w14:paraId="3CE4E3BE" w14:textId="77777777" w:rsidR="0053165F" w:rsidRPr="008A01CE" w:rsidRDefault="00CC2B9A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2508" w:type="dxa"/>
          </w:tcPr>
          <w:p w14:paraId="3401CBE3" w14:textId="77777777" w:rsidR="0053165F" w:rsidRPr="008A01CE" w:rsidRDefault="00CC2B9A" w:rsidP="008A01C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YEAR</w:t>
            </w:r>
          </w:p>
        </w:tc>
      </w:tr>
      <w:tr w:rsidR="0053165F" w:rsidRPr="008A01CE" w14:paraId="47413113" w14:textId="77777777" w:rsidTr="008A01CE">
        <w:trPr>
          <w:trHeight w:val="266"/>
        </w:trPr>
        <w:tc>
          <w:tcPr>
            <w:tcW w:w="2330" w:type="dxa"/>
          </w:tcPr>
          <w:p w14:paraId="0B945F72" w14:textId="77777777" w:rsidR="0053165F" w:rsidRPr="008A01CE" w:rsidRDefault="004B07B7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proofErr w:type="gramStart"/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Ph.D</w:t>
            </w:r>
            <w:proofErr w:type="spellEnd"/>
            <w:proofErr w:type="gramEnd"/>
          </w:p>
        </w:tc>
        <w:tc>
          <w:tcPr>
            <w:tcW w:w="3800" w:type="dxa"/>
          </w:tcPr>
          <w:p w14:paraId="561E4A64" w14:textId="3BB61C36" w:rsidR="0053165F" w:rsidRPr="008A01CE" w:rsidRDefault="004B07B7" w:rsidP="008A01CE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KL University</w:t>
            </w:r>
            <w:r w:rsid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, Vijayawada</w:t>
            </w:r>
          </w:p>
        </w:tc>
        <w:tc>
          <w:tcPr>
            <w:tcW w:w="2508" w:type="dxa"/>
          </w:tcPr>
          <w:p w14:paraId="6318BE16" w14:textId="77777777" w:rsidR="0053165F" w:rsidRPr="008A01CE" w:rsidRDefault="004B07B7" w:rsidP="008A01CE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color w:val="FAB210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</w:rPr>
              <w:t>2022</w:t>
            </w:r>
          </w:p>
        </w:tc>
      </w:tr>
      <w:tr w:rsidR="0053165F" w:rsidRPr="008A01CE" w14:paraId="3246AE6C" w14:textId="77777777" w:rsidTr="008A01CE">
        <w:trPr>
          <w:trHeight w:val="270"/>
        </w:trPr>
        <w:tc>
          <w:tcPr>
            <w:tcW w:w="2330" w:type="dxa"/>
          </w:tcPr>
          <w:p w14:paraId="2B049300" w14:textId="77777777" w:rsidR="0053165F" w:rsidRPr="008A01CE" w:rsidRDefault="004B07B7" w:rsidP="007B3F5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M.Tech</w:t>
            </w:r>
            <w:proofErr w:type="spellEnd"/>
          </w:p>
        </w:tc>
        <w:tc>
          <w:tcPr>
            <w:tcW w:w="3800" w:type="dxa"/>
          </w:tcPr>
          <w:p w14:paraId="69882C75" w14:textId="77777777" w:rsidR="0053165F" w:rsidRPr="008A01CE" w:rsidRDefault="004B07B7" w:rsidP="007B3F5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JNTU, Anantapur</w:t>
            </w:r>
          </w:p>
        </w:tc>
        <w:tc>
          <w:tcPr>
            <w:tcW w:w="2508" w:type="dxa"/>
          </w:tcPr>
          <w:p w14:paraId="281E6CF5" w14:textId="77777777" w:rsidR="0053165F" w:rsidRPr="008A01CE" w:rsidRDefault="004B07B7" w:rsidP="007B3F5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</w:rPr>
              <w:t>2013</w:t>
            </w:r>
          </w:p>
        </w:tc>
      </w:tr>
      <w:tr w:rsidR="0053165F" w:rsidRPr="008A01CE" w14:paraId="6C76E33A" w14:textId="77777777" w:rsidTr="008A01CE">
        <w:trPr>
          <w:trHeight w:val="260"/>
        </w:trPr>
        <w:tc>
          <w:tcPr>
            <w:tcW w:w="2330" w:type="dxa"/>
          </w:tcPr>
          <w:p w14:paraId="5C9E40A5" w14:textId="77777777" w:rsidR="0053165F" w:rsidRPr="008A01CE" w:rsidRDefault="004B07B7" w:rsidP="007B3F5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proofErr w:type="spellStart"/>
            <w:proofErr w:type="gramStart"/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B.Tech</w:t>
            </w:r>
            <w:proofErr w:type="spellEnd"/>
            <w:proofErr w:type="gramEnd"/>
          </w:p>
        </w:tc>
        <w:tc>
          <w:tcPr>
            <w:tcW w:w="3800" w:type="dxa"/>
          </w:tcPr>
          <w:p w14:paraId="3E22EADC" w14:textId="77777777" w:rsidR="0053165F" w:rsidRPr="008A01CE" w:rsidRDefault="004B07B7" w:rsidP="007B3F58">
            <w:pPr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  <w:lang w:bidi="ar"/>
              </w:rPr>
              <w:t>JNTU, Hyderabad,</w:t>
            </w:r>
          </w:p>
        </w:tc>
        <w:tc>
          <w:tcPr>
            <w:tcW w:w="2508" w:type="dxa"/>
          </w:tcPr>
          <w:p w14:paraId="5C98C97F" w14:textId="77777777" w:rsidR="0053165F" w:rsidRPr="008A01CE" w:rsidRDefault="004B07B7" w:rsidP="007B3F58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eastAsia="sans-serif" w:hAnsi="Times New Roman" w:cs="Times New Roman"/>
                <w:sz w:val="24"/>
                <w:szCs w:val="24"/>
              </w:rPr>
              <w:t>2007</w:t>
            </w:r>
          </w:p>
        </w:tc>
      </w:tr>
    </w:tbl>
    <w:p w14:paraId="27F81CF6" w14:textId="77777777" w:rsidR="0053165F" w:rsidRPr="004C12C5" w:rsidRDefault="0053165F" w:rsidP="007B3F58">
      <w:pPr>
        <w:rPr>
          <w:sz w:val="8"/>
          <w:szCs w:val="8"/>
        </w:rPr>
      </w:pPr>
    </w:p>
    <w:p w14:paraId="57E087D5" w14:textId="77777777" w:rsidR="008A01CE" w:rsidRPr="008A01CE" w:rsidRDefault="008A01CE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14"/>
          <w:szCs w:val="14"/>
          <w:shd w:val="clear" w:color="auto" w:fill="FFFFFF"/>
        </w:rPr>
      </w:pPr>
    </w:p>
    <w:p w14:paraId="697C02B7" w14:textId="2B903F7E" w:rsidR="0053165F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Research Details</w:t>
      </w:r>
    </w:p>
    <w:p w14:paraId="666A318C" w14:textId="77777777" w:rsidR="004C12C5" w:rsidRPr="004C12C5" w:rsidRDefault="004C12C5" w:rsidP="004C12C5">
      <w:pPr>
        <w:rPr>
          <w:sz w:val="10"/>
          <w:szCs w:val="10"/>
        </w:rPr>
      </w:pPr>
    </w:p>
    <w:p w14:paraId="3DD9F4E5" w14:textId="77777777" w:rsidR="008A01CE" w:rsidRDefault="00CC2B9A" w:rsidP="008A01CE">
      <w:pPr>
        <w:numPr>
          <w:ilvl w:val="0"/>
          <w:numId w:val="1"/>
        </w:numPr>
        <w:ind w:left="142" w:hanging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Areas of Specialization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</w:t>
      </w:r>
      <w:r w:rsidR="00957882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Digital 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Image Processing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Bio-Medical Image Processing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</w:p>
    <w:p w14:paraId="6285C394" w14:textId="1BDA6058" w:rsidR="0053165F" w:rsidRPr="008A01CE" w:rsidRDefault="008A01CE" w:rsidP="008A01CE">
      <w:pPr>
        <w:ind w:left="142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                                        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Embedded Systems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4B07B7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Internet of Things</w:t>
      </w:r>
    </w:p>
    <w:p w14:paraId="40ACF2D6" w14:textId="7B7743E9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List of Publications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0132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127</w:t>
      </w:r>
    </w:p>
    <w:p w14:paraId="2B15BBF1" w14:textId="77777777" w:rsidR="008A01CE" w:rsidRDefault="008A01CE" w:rsidP="007A4BF0">
      <w:pPr>
        <w:ind w:left="144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Journals: 58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International Conferences: 38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</w:p>
    <w:p w14:paraId="78B616E2" w14:textId="59EA2008" w:rsidR="007A4BF0" w:rsidRPr="008A01CE" w:rsidRDefault="008A01CE" w:rsidP="007A4BF0">
      <w:pPr>
        <w:ind w:left="144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         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National Conferences: 25</w:t>
      </w:r>
      <w: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="007A4BF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Books: 06</w:t>
      </w:r>
    </w:p>
    <w:p w14:paraId="45ECCF10" w14:textId="5044FE8A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Awards </w:t>
      </w:r>
      <w:r w:rsidR="008A01CE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Received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02</w:t>
      </w:r>
    </w:p>
    <w:p w14:paraId="3AABCFDF" w14:textId="42B1E68E" w:rsidR="00A7511F" w:rsidRPr="008A01CE" w:rsidRDefault="00A7511F" w:rsidP="008A01CE">
      <w:pPr>
        <w:pStyle w:val="ListParagraph"/>
        <w:numPr>
          <w:ilvl w:val="0"/>
          <w:numId w:val="8"/>
        </w:numPr>
        <w:ind w:left="2268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Best Paper Award – WARSE Conference at Pune-2016</w:t>
      </w:r>
    </w:p>
    <w:p w14:paraId="54F63077" w14:textId="586C02D0" w:rsidR="00A7511F" w:rsidRPr="008A01CE" w:rsidRDefault="00A7511F" w:rsidP="008A01CE">
      <w:pPr>
        <w:pStyle w:val="ListParagraph"/>
        <w:numPr>
          <w:ilvl w:val="0"/>
          <w:numId w:val="8"/>
        </w:numPr>
        <w:ind w:left="2268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Outstanding Contribution Award – TechFluent, Hyderabad</w:t>
      </w:r>
    </w:p>
    <w:p w14:paraId="28D0720E" w14:textId="77777777" w:rsidR="0053165F" w:rsidRPr="008A01CE" w:rsidRDefault="00CC2B9A" w:rsidP="00CC2B9A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Research Guidance: </w:t>
      </w:r>
    </w:p>
    <w:p w14:paraId="5FB4435F" w14:textId="01E5E3A1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Ph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</w:t>
      </w:r>
      <w:proofErr w:type="spellEnd"/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A7511F" w:rsidRPr="005566A8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03</w:t>
      </w:r>
      <w:r w:rsidR="00A7511F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(Guiding)</w:t>
      </w:r>
    </w:p>
    <w:p w14:paraId="21898DDF" w14:textId="77777777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spellStart"/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M.Tech</w:t>
      </w:r>
      <w:proofErr w:type="spellEnd"/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5566A8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05</w:t>
      </w:r>
    </w:p>
    <w:p w14:paraId="35146F3E" w14:textId="77777777" w:rsidR="0053165F" w:rsidRPr="008A01CE" w:rsidRDefault="00CC2B9A" w:rsidP="008A01CE">
      <w:pPr>
        <w:numPr>
          <w:ilvl w:val="0"/>
          <w:numId w:val="2"/>
        </w:numPr>
        <w:ind w:left="1843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No. of </w:t>
      </w:r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B.Tech</w:t>
      </w:r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Guided:</w:t>
      </w:r>
      <w:r w:rsidR="00276080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3F58" w:rsidRPr="005566A8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34</w:t>
      </w:r>
    </w:p>
    <w:p w14:paraId="6BFC5F15" w14:textId="77777777" w:rsidR="00276080" w:rsidRPr="008A01CE" w:rsidRDefault="00CC2B9A" w:rsidP="007B3F58">
      <w:pPr>
        <w:numPr>
          <w:ilvl w:val="0"/>
          <w:numId w:val="1"/>
        </w:numPr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Details of Professional Membership:</w:t>
      </w:r>
      <w:r w:rsidR="00276080"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</w:p>
    <w:p w14:paraId="4BD8A65C" w14:textId="61337154" w:rsidR="00276080" w:rsidRPr="008A01CE" w:rsidRDefault="00276080" w:rsidP="007B3F58">
      <w:pPr>
        <w:pStyle w:val="ListParagraph"/>
        <w:numPr>
          <w:ilvl w:val="0"/>
          <w:numId w:val="6"/>
        </w:numPr>
        <w:ind w:left="225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MISTE (New Delhi, India)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-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  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LM 88355</w:t>
      </w:r>
    </w:p>
    <w:p w14:paraId="5172E978" w14:textId="48799813" w:rsidR="0053165F" w:rsidRPr="008A01CE" w:rsidRDefault="00276080" w:rsidP="007B3F58">
      <w:pPr>
        <w:pStyle w:val="ListParagraph"/>
        <w:numPr>
          <w:ilvl w:val="0"/>
          <w:numId w:val="6"/>
        </w:numPr>
        <w:ind w:left="225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</w:t>
      </w:r>
      <w:r w:rsidR="006E49E9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MIE (Kolkata) </w:t>
      </w:r>
      <w:r w:rsidR="006E49E9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6E49E9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-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AM1504668</w:t>
      </w:r>
    </w:p>
    <w:p w14:paraId="40737676" w14:textId="77777777" w:rsidR="00276080" w:rsidRPr="008A01CE" w:rsidRDefault="00276080" w:rsidP="007B3F58">
      <w:pPr>
        <w:pStyle w:val="ListParagraph"/>
        <w:numPr>
          <w:ilvl w:val="0"/>
          <w:numId w:val="6"/>
        </w:numPr>
        <w:ind w:left="225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AICTSD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-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AICTSD/PROFESSOR/00434</w:t>
      </w:r>
    </w:p>
    <w:p w14:paraId="28946CDA" w14:textId="77777777" w:rsidR="00276080" w:rsidRPr="008A01CE" w:rsidRDefault="00276080" w:rsidP="007B3F58">
      <w:pPr>
        <w:pStyle w:val="ListParagraph"/>
        <w:numPr>
          <w:ilvl w:val="0"/>
          <w:numId w:val="6"/>
        </w:numPr>
        <w:ind w:left="225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IFERP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-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PMIN19025347</w:t>
      </w:r>
    </w:p>
    <w:p w14:paraId="6120B4D2" w14:textId="77777777" w:rsidR="00276080" w:rsidRPr="008A01CE" w:rsidRDefault="00276080" w:rsidP="007B3F58">
      <w:pPr>
        <w:pStyle w:val="ListParagraph"/>
        <w:numPr>
          <w:ilvl w:val="0"/>
          <w:numId w:val="6"/>
        </w:numPr>
        <w:ind w:left="225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IACSIT, Singapore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-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80341777</w:t>
      </w:r>
    </w:p>
    <w:p w14:paraId="3EC5BD06" w14:textId="77777777" w:rsidR="00276080" w:rsidRPr="008A01CE" w:rsidRDefault="00276080" w:rsidP="007B3F58">
      <w:pPr>
        <w:pStyle w:val="ListParagraph"/>
        <w:numPr>
          <w:ilvl w:val="0"/>
          <w:numId w:val="6"/>
        </w:numPr>
        <w:ind w:left="2250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IAENG, Hong Kong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 xml:space="preserve"> -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ab/>
        <w:t>113630</w:t>
      </w:r>
    </w:p>
    <w:p w14:paraId="42F155C3" w14:textId="77777777" w:rsidR="0053165F" w:rsidRPr="008A01CE" w:rsidRDefault="00CC2B9A" w:rsidP="007B3F58">
      <w:pPr>
        <w:pStyle w:val="ListParagraph"/>
        <w:numPr>
          <w:ilvl w:val="0"/>
          <w:numId w:val="1"/>
        </w:numPr>
        <w:ind w:left="0"/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b/>
          <w:bCs/>
          <w:color w:val="000000" w:themeColor="text1"/>
          <w:sz w:val="24"/>
          <w:szCs w:val="24"/>
          <w:shd w:val="clear" w:color="auto" w:fill="FFFFFF"/>
        </w:rPr>
        <w:t>Subjects Taught:</w:t>
      </w:r>
    </w:p>
    <w:p w14:paraId="1A482306" w14:textId="2B708CF2" w:rsidR="00687AC4" w:rsidRDefault="00687AC4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Digital Image Processing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Satellite Communications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Cellular &amp; Mobile Communication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Analog Communication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Digital Communication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Communication systems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Radar Engineering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Microwave Engineering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Linear IC applications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Analog Electronic circuits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Electronic Devices and circuits</w:t>
      </w:r>
      <w:r w:rsidR="008A01CE"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,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Electronic</w:t>
      </w:r>
      <w:proofErr w:type="gramEnd"/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circuits and analysis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Pulse and digital circuits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Digital and Data communications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Embedded System Concepts</w:t>
      </w:r>
      <w:r w:rsid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, </w:t>
      </w:r>
      <w:r w:rsidRPr="008A01CE"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  <w:t>Embedded Software Design</w:t>
      </w:r>
    </w:p>
    <w:p w14:paraId="0B23FED4" w14:textId="77777777" w:rsidR="008A01CE" w:rsidRDefault="008A01CE" w:rsidP="008A01CE">
      <w:pPr>
        <w:ind w:left="1843"/>
        <w:jc w:val="both"/>
        <w:rPr>
          <w:rFonts w:ascii="Times New Roman" w:eastAsia="Segoe UI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14:paraId="5C7455E6" w14:textId="77777777" w:rsidR="0053165F" w:rsidRPr="004C12C5" w:rsidRDefault="00CC2B9A" w:rsidP="007B3F58">
      <w:pPr>
        <w:pStyle w:val="Heading2"/>
        <w:shd w:val="clear" w:color="auto" w:fill="FFFFFF"/>
        <w:spacing w:beforeAutospacing="0" w:afterAutospacing="0"/>
        <w:rPr>
          <w:rFonts w:ascii="Times New Roman" w:eastAsia="Segoe UI" w:hAnsi="Times New Roman" w:hint="default"/>
          <w:color w:val="6C757D"/>
          <w:sz w:val="32"/>
          <w:szCs w:val="32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32"/>
          <w:szCs w:val="32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9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40"/>
        <w:gridCol w:w="5389"/>
        <w:gridCol w:w="1418"/>
        <w:gridCol w:w="1346"/>
      </w:tblGrid>
      <w:tr w:rsidR="00246C92" w:rsidRPr="008A01CE" w14:paraId="14B2B5E1" w14:textId="77777777" w:rsidTr="006C690E">
        <w:trPr>
          <w:trHeight w:val="475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1045A6" w14:textId="77777777" w:rsidR="00246C92" w:rsidRPr="004C12C5" w:rsidRDefault="00246C92" w:rsidP="00B37275">
            <w:pPr>
              <w:jc w:val="center"/>
              <w:textAlignment w:val="top"/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</w:pPr>
            <w:proofErr w:type="spellStart"/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S.No</w:t>
            </w:r>
            <w:proofErr w:type="spellEnd"/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.</w:t>
            </w:r>
          </w:p>
        </w:tc>
        <w:tc>
          <w:tcPr>
            <w:tcW w:w="53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4CDD20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Title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4CBFD26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0BB838E" w14:textId="77777777" w:rsidR="00246C92" w:rsidRPr="004C12C5" w:rsidRDefault="00246C92" w:rsidP="00B37275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000000" w:themeColor="text1"/>
                <w:sz w:val="24"/>
                <w:szCs w:val="24"/>
              </w:rPr>
            </w:pPr>
            <w:r w:rsidRPr="004C12C5">
              <w:rPr>
                <w:rStyle w:val="Strong"/>
                <w:rFonts w:ascii="Times New Roman" w:eastAsia="Segoe UI" w:hAnsi="Times New Roman" w:cs="Times New Roman"/>
                <w:color w:val="000000" w:themeColor="text1"/>
                <w:sz w:val="24"/>
                <w:szCs w:val="24"/>
                <w:lang w:bidi="ar"/>
              </w:rPr>
              <w:t>Published Year</w:t>
            </w:r>
          </w:p>
        </w:tc>
      </w:tr>
      <w:tr w:rsidR="00246C92" w:rsidRPr="008A01CE" w14:paraId="35E69456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FF15A4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EDF9F6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 xml:space="preserve">An AI-Powered Diagnostic Model for Detection of Lung and Liver Cancer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9B33D9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720F1BD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46C92" w:rsidRPr="008A01CE" w14:paraId="030E0EEA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9D57551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02889B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>Development of IoT Multilingual Voice Controlled Home Automation System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3F7688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B2F92E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2025</w:t>
            </w:r>
          </w:p>
        </w:tc>
      </w:tr>
      <w:tr w:rsidR="00246C92" w:rsidRPr="008A01CE" w14:paraId="50B0F8FF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FE5CDD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3D3811" w14:textId="01275358" w:rsidR="00246C92" w:rsidRPr="008A01CE" w:rsidRDefault="004C12C5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 xml:space="preserve">Advances in real time smart monitoring of environmental parameters using IoT and sensor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9CBD57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Elesvier</w:t>
            </w:r>
            <w:proofErr w:type="spellEnd"/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318924A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246C92" w:rsidRPr="008A01CE" w14:paraId="6AE1EB6C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4D3FDB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9779A5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>An automatic diagnostic model for the detection and classification of cardiovascular diseases based on swarm intelligence technique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2748D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Elesvier</w:t>
            </w:r>
            <w:proofErr w:type="spellEnd"/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DE153F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</w:t>
            </w:r>
          </w:p>
        </w:tc>
      </w:tr>
      <w:tr w:rsidR="00246C92" w:rsidRPr="008A01CE" w14:paraId="3C905278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B23BDC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AF274A" w14:textId="765CB00F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>A hybrid model for lung cancer prediction using patch processing and deep</w:t>
            </w:r>
            <w:r w:rsidR="004C12C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>learning on CT images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82F67C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36BA27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2023</w:t>
            </w:r>
          </w:p>
        </w:tc>
      </w:tr>
      <w:tr w:rsidR="00246C92" w:rsidRPr="008A01CE" w14:paraId="7B690AD4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EE7CBF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4349B1C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 xml:space="preserve">A Neural Network and Optimization Based Lung Cancer Detection System in CT Images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2F2E0E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Frontiers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06A15B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46C92" w:rsidRPr="008A01CE" w14:paraId="5FAB47DD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7D16101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830BC1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 xml:space="preserve">A Dynamic Optimization and Deep Learning Technique for Detection of Lung Cancer in CT Images and Data Access through Internet of Things 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669AEA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Springer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751FEDD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2022</w:t>
            </w:r>
          </w:p>
        </w:tc>
      </w:tr>
      <w:tr w:rsidR="00246C92" w:rsidRPr="008A01CE" w14:paraId="2D782CB1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2FAD73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1DF608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>IoT Based Lung Cancer Detection Using Machine Learning and Cuckoo Search Optimization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D74886A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Emerald Publication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A23FD9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246C92" w:rsidRPr="008A01CE" w14:paraId="53404D53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57595D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C478A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>An Efficient Method for Detection and Classification of Pulmonary Neoplasm based on Deep Learning Technique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212B43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BioAxis</w:t>
            </w:r>
            <w:proofErr w:type="spellEnd"/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DNA Research Centre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8570AD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2021</w:t>
            </w:r>
          </w:p>
        </w:tc>
      </w:tr>
      <w:tr w:rsidR="00246C92" w:rsidRPr="008A01CE" w14:paraId="760BF65A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5B1D4B8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23A5EB3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>Fuzzy-neurologic in segmentation of MRI images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4FDA4A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IEEE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5F385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</w:tr>
      <w:tr w:rsidR="00246C92" w:rsidRPr="008A01CE" w14:paraId="5DF0EAF2" w14:textId="77777777" w:rsidTr="006C690E">
        <w:trPr>
          <w:trHeight w:val="487"/>
          <w:tblCellSpacing w:w="15" w:type="dxa"/>
        </w:trPr>
        <w:tc>
          <w:tcPr>
            <w:tcW w:w="99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F6CE03" w14:textId="77777777" w:rsidR="00246C92" w:rsidRPr="008A01CE" w:rsidRDefault="00246C92" w:rsidP="00246C92">
            <w:pPr>
              <w:pStyle w:val="ListParagraph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5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4A118B" w14:textId="77777777" w:rsidR="00246C92" w:rsidRPr="008A01CE" w:rsidRDefault="00246C92" w:rsidP="007B3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sz w:val="24"/>
                <w:szCs w:val="24"/>
              </w:rPr>
              <w:t>Neuro-fuzzy system for medical image processing</w:t>
            </w:r>
          </w:p>
        </w:tc>
        <w:tc>
          <w:tcPr>
            <w:tcW w:w="138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8FF423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IEEE </w:t>
            </w:r>
          </w:p>
        </w:tc>
        <w:tc>
          <w:tcPr>
            <w:tcW w:w="130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F95B941" w14:textId="77777777" w:rsidR="00246C92" w:rsidRPr="008A01CE" w:rsidRDefault="00246C92" w:rsidP="007B3F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A01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2010</w:t>
            </w:r>
          </w:p>
        </w:tc>
      </w:tr>
    </w:tbl>
    <w:p w14:paraId="7E723B53" w14:textId="77777777" w:rsidR="00FC1B71" w:rsidRPr="004C12C5" w:rsidRDefault="00FC1B71" w:rsidP="00F84566">
      <w:pPr>
        <w:pStyle w:val="Heading2"/>
        <w:shd w:val="clear" w:color="auto" w:fill="FFFFFF"/>
        <w:spacing w:beforeAutospacing="0" w:afterAutospacing="0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7F5AD131" w14:textId="77777777" w:rsidR="0053165F" w:rsidRPr="004C12C5" w:rsidRDefault="00CC2B9A" w:rsidP="004C12C5">
      <w:pPr>
        <w:pStyle w:val="Heading2"/>
        <w:shd w:val="clear" w:color="auto" w:fill="FFFFFF"/>
        <w:spacing w:beforeAutospacing="0" w:afterAutospacing="0"/>
        <w:rPr>
          <w:rFonts w:ascii="Times New Roman" w:eastAsia="Segoe UI" w:hAnsi="Times New Roman" w:hint="default"/>
          <w:color w:val="6C757D"/>
          <w:sz w:val="28"/>
          <w:szCs w:val="28"/>
          <w:shd w:val="clear" w:color="auto" w:fill="FFFFFF"/>
        </w:rPr>
      </w:pPr>
      <w:r w:rsidRPr="004C12C5">
        <w:rPr>
          <w:rFonts w:ascii="Times New Roman" w:eastAsia="sans-serif" w:hAnsi="Times New Roman" w:hint="default"/>
          <w:color w:val="EC151E"/>
          <w:sz w:val="28"/>
          <w:szCs w:val="28"/>
          <w:shd w:val="clear" w:color="auto" w:fill="FFFFFF"/>
        </w:rPr>
        <w:t>Patent Details</w:t>
      </w:r>
    </w:p>
    <w:tbl>
      <w:tblPr>
        <w:tblpPr w:leftFromText="180" w:rightFromText="180" w:vertAnchor="text" w:horzAnchor="margin" w:tblpY="148"/>
        <w:tblOverlap w:val="never"/>
        <w:tblW w:w="9259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5"/>
        <w:gridCol w:w="6046"/>
        <w:gridCol w:w="2268"/>
      </w:tblGrid>
      <w:tr w:rsidR="00B77AC4" w:rsidRPr="004C12C5" w14:paraId="5B654608" w14:textId="77777777" w:rsidTr="00B77AC4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6B04E0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S. No.</w:t>
            </w: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A6D028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Title of Patent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8C4CA7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C12C5">
              <w:rPr>
                <w:rFonts w:ascii="Times New Roman" w:eastAsia="sans-serif" w:hAnsi="Times New Roman" w:cs="Times New Roman"/>
                <w:b/>
                <w:bCs/>
                <w:color w:val="000000" w:themeColor="text1"/>
                <w:sz w:val="24"/>
                <w:szCs w:val="24"/>
                <w:lang w:bidi="ar"/>
              </w:rPr>
              <w:t>Submitted/Published/Awarded</w:t>
            </w:r>
          </w:p>
        </w:tc>
      </w:tr>
      <w:tr w:rsidR="00B77AC4" w:rsidRPr="004C12C5" w14:paraId="7E37DE9F" w14:textId="77777777" w:rsidTr="00B77AC4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73C96EB" w14:textId="77777777" w:rsidR="00B77AC4" w:rsidRPr="004C12C5" w:rsidRDefault="00B77AC4" w:rsidP="00B77AC4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A76A96F" w14:textId="77777777" w:rsidR="00B77AC4" w:rsidRPr="004C12C5" w:rsidRDefault="00B77AC4" w:rsidP="00B77AC4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Computer Implemented Method and System for Processing Qualitative Imaging to Detect and Forecast Abnormalities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4EEF06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  <w:p w14:paraId="0034A202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C4" w:rsidRPr="004C12C5" w14:paraId="6AC109D5" w14:textId="77777777" w:rsidTr="00B77AC4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6466EF" w14:textId="77777777" w:rsidR="00B77AC4" w:rsidRPr="004C12C5" w:rsidRDefault="00B77AC4" w:rsidP="00B77AC4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6CDB9B6" w14:textId="77777777" w:rsidR="00B77AC4" w:rsidRPr="004C12C5" w:rsidRDefault="00B77AC4" w:rsidP="00B77AC4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Deep Learning Strategies for Forecasting Student Dropout and Academic Excellence in Higher Education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D5A619E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  <w:p w14:paraId="0F5FD6D3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C4" w:rsidRPr="004C12C5" w14:paraId="0FD02B6C" w14:textId="77777777" w:rsidTr="00B77AC4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A31E87" w14:textId="77777777" w:rsidR="00B77AC4" w:rsidRPr="004C12C5" w:rsidRDefault="00B77AC4" w:rsidP="00B77AC4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ED6D4F8" w14:textId="77777777" w:rsidR="00B77AC4" w:rsidRPr="004C12C5" w:rsidRDefault="00B77AC4" w:rsidP="00B77AC4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Machine Learning Approaches for Predicting Teachers' Stress, Teaching Approaches, and Student Academic Outcomes in Higher Education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B50337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  <w:p w14:paraId="754915A4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C4" w:rsidRPr="004C12C5" w14:paraId="2F670461" w14:textId="77777777" w:rsidTr="00B77AC4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01E7592" w14:textId="77777777" w:rsidR="00B77AC4" w:rsidRPr="004C12C5" w:rsidRDefault="00B77AC4" w:rsidP="00B77AC4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9149BD" w14:textId="77777777" w:rsidR="00B77AC4" w:rsidRPr="004C12C5" w:rsidRDefault="00B77AC4" w:rsidP="00B77AC4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Cybercrime Detection and Prevention Using Automated Machine Learning in IoT Forensics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C6C07C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  <w:p w14:paraId="46D33362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AC4" w:rsidRPr="004C12C5" w14:paraId="455715AE" w14:textId="77777777" w:rsidTr="00B77AC4">
        <w:trPr>
          <w:trHeight w:val="438"/>
          <w:tblHeader/>
          <w:tblCellSpacing w:w="15" w:type="dxa"/>
        </w:trPr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1FC58C" w14:textId="77777777" w:rsidR="00B77AC4" w:rsidRPr="004C12C5" w:rsidRDefault="00B77AC4" w:rsidP="00B77AC4">
            <w:pPr>
              <w:pStyle w:val="ListParagraph"/>
              <w:numPr>
                <w:ilvl w:val="0"/>
                <w:numId w:val="4"/>
              </w:num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3EA4A33" w14:textId="77777777" w:rsidR="00B77AC4" w:rsidRPr="004C12C5" w:rsidRDefault="00B77AC4" w:rsidP="00B77AC4">
            <w:pPr>
              <w:jc w:val="both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Implementation of AI in Agriculture Through Machine Learning and IoT for Advanced Plant Disease Detection</w:t>
            </w:r>
          </w:p>
        </w:tc>
        <w:tc>
          <w:tcPr>
            <w:tcW w:w="222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2D652A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  <w:r w:rsidRPr="004C12C5">
              <w:rPr>
                <w:rFonts w:ascii="Times New Roman" w:hAnsi="Times New Roman" w:cs="Times New Roman"/>
                <w:sz w:val="24"/>
                <w:szCs w:val="24"/>
              </w:rPr>
              <w:t>Published</w:t>
            </w:r>
          </w:p>
          <w:p w14:paraId="7E8EBF8A" w14:textId="77777777" w:rsidR="00B77AC4" w:rsidRPr="004C12C5" w:rsidRDefault="00B77AC4" w:rsidP="00B77AC4">
            <w:pPr>
              <w:jc w:val="center"/>
              <w:textAlignment w:val="bottom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8D3B25" w14:textId="77777777" w:rsidR="0053165F" w:rsidRPr="004C12C5" w:rsidRDefault="0053165F" w:rsidP="004C12C5">
      <w:pPr>
        <w:rPr>
          <w:rFonts w:ascii="Times New Roman" w:hAnsi="Times New Roman" w:cs="Times New Roman"/>
          <w:sz w:val="24"/>
          <w:szCs w:val="24"/>
        </w:rPr>
      </w:pPr>
    </w:p>
    <w:sectPr w:rsidR="0053165F" w:rsidRPr="004C12C5" w:rsidSect="004C12C5">
      <w:pgSz w:w="11906" w:h="16838"/>
      <w:pgMar w:top="840" w:right="1133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DA115FB"/>
    <w:multiLevelType w:val="hybridMultilevel"/>
    <w:tmpl w:val="C52A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F61E0"/>
    <w:multiLevelType w:val="hybridMultilevel"/>
    <w:tmpl w:val="57085240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" w15:restartNumberingAfterBreak="0">
    <w:nsid w:val="2EAC42A3"/>
    <w:multiLevelType w:val="hybridMultilevel"/>
    <w:tmpl w:val="4508B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D26D7A"/>
    <w:multiLevelType w:val="hybridMultilevel"/>
    <w:tmpl w:val="82E899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04EB26"/>
    <w:multiLevelType w:val="singleLevel"/>
    <w:tmpl w:val="5E149B78"/>
    <w:lvl w:ilvl="0">
      <w:start w:val="1"/>
      <w:numFmt w:val="decimal"/>
      <w:suff w:val="space"/>
      <w:lvlText w:val="%1."/>
      <w:lvlJc w:val="left"/>
      <w:rPr>
        <w:b/>
        <w:bCs/>
      </w:rPr>
    </w:lvl>
  </w:abstractNum>
  <w:abstractNum w:abstractNumId="6" w15:restartNumberingAfterBreak="0">
    <w:nsid w:val="60C703C7"/>
    <w:multiLevelType w:val="hybridMultilevel"/>
    <w:tmpl w:val="518CFC3E"/>
    <w:lvl w:ilvl="0" w:tplc="0409000F">
      <w:start w:val="1"/>
      <w:numFmt w:val="decimal"/>
      <w:lvlText w:val="%1."/>
      <w:lvlJc w:val="left"/>
      <w:pPr>
        <w:ind w:left="3420" w:hanging="360"/>
      </w:pPr>
    </w:lvl>
    <w:lvl w:ilvl="1" w:tplc="04090019" w:tentative="1">
      <w:start w:val="1"/>
      <w:numFmt w:val="lowerLetter"/>
      <w:lvlText w:val="%2."/>
      <w:lvlJc w:val="left"/>
      <w:pPr>
        <w:ind w:left="4140" w:hanging="360"/>
      </w:pPr>
    </w:lvl>
    <w:lvl w:ilvl="2" w:tplc="0409001B" w:tentative="1">
      <w:start w:val="1"/>
      <w:numFmt w:val="lowerRoman"/>
      <w:lvlText w:val="%3."/>
      <w:lvlJc w:val="right"/>
      <w:pPr>
        <w:ind w:left="4860" w:hanging="180"/>
      </w:pPr>
    </w:lvl>
    <w:lvl w:ilvl="3" w:tplc="0409000F" w:tentative="1">
      <w:start w:val="1"/>
      <w:numFmt w:val="decimal"/>
      <w:lvlText w:val="%4."/>
      <w:lvlJc w:val="left"/>
      <w:pPr>
        <w:ind w:left="5580" w:hanging="360"/>
      </w:pPr>
    </w:lvl>
    <w:lvl w:ilvl="4" w:tplc="04090019" w:tentative="1">
      <w:start w:val="1"/>
      <w:numFmt w:val="lowerLetter"/>
      <w:lvlText w:val="%5."/>
      <w:lvlJc w:val="left"/>
      <w:pPr>
        <w:ind w:left="6300" w:hanging="360"/>
      </w:pPr>
    </w:lvl>
    <w:lvl w:ilvl="5" w:tplc="0409001B" w:tentative="1">
      <w:start w:val="1"/>
      <w:numFmt w:val="lowerRoman"/>
      <w:lvlText w:val="%6."/>
      <w:lvlJc w:val="right"/>
      <w:pPr>
        <w:ind w:left="7020" w:hanging="180"/>
      </w:pPr>
    </w:lvl>
    <w:lvl w:ilvl="6" w:tplc="0409000F" w:tentative="1">
      <w:start w:val="1"/>
      <w:numFmt w:val="decimal"/>
      <w:lvlText w:val="%7."/>
      <w:lvlJc w:val="left"/>
      <w:pPr>
        <w:ind w:left="7740" w:hanging="360"/>
      </w:pPr>
    </w:lvl>
    <w:lvl w:ilvl="7" w:tplc="04090019" w:tentative="1">
      <w:start w:val="1"/>
      <w:numFmt w:val="lowerLetter"/>
      <w:lvlText w:val="%8."/>
      <w:lvlJc w:val="left"/>
      <w:pPr>
        <w:ind w:left="8460" w:hanging="360"/>
      </w:pPr>
    </w:lvl>
    <w:lvl w:ilvl="8" w:tplc="0409001B" w:tentative="1">
      <w:start w:val="1"/>
      <w:numFmt w:val="lowerRoman"/>
      <w:lvlText w:val="%9."/>
      <w:lvlJc w:val="right"/>
      <w:pPr>
        <w:ind w:left="9180" w:hanging="180"/>
      </w:pPr>
    </w:lvl>
  </w:abstractNum>
  <w:abstractNum w:abstractNumId="7" w15:restartNumberingAfterBreak="0">
    <w:nsid w:val="7D2D0069"/>
    <w:multiLevelType w:val="hybridMultilevel"/>
    <w:tmpl w:val="F9C6ACA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027288845">
    <w:abstractNumId w:val="5"/>
  </w:num>
  <w:num w:numId="2" w16cid:durableId="996491267">
    <w:abstractNumId w:val="0"/>
  </w:num>
  <w:num w:numId="3" w16cid:durableId="1955554123">
    <w:abstractNumId w:val="3"/>
  </w:num>
  <w:num w:numId="4" w16cid:durableId="666635157">
    <w:abstractNumId w:val="1"/>
  </w:num>
  <w:num w:numId="5" w16cid:durableId="734279470">
    <w:abstractNumId w:val="6"/>
  </w:num>
  <w:num w:numId="6" w16cid:durableId="1154448277">
    <w:abstractNumId w:val="2"/>
  </w:num>
  <w:num w:numId="7" w16cid:durableId="168175775">
    <w:abstractNumId w:val="4"/>
  </w:num>
  <w:num w:numId="8" w16cid:durableId="8829828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9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165F"/>
    <w:rsid w:val="000132F0"/>
    <w:rsid w:val="000E68B9"/>
    <w:rsid w:val="0013173C"/>
    <w:rsid w:val="0017300C"/>
    <w:rsid w:val="00246C92"/>
    <w:rsid w:val="00276080"/>
    <w:rsid w:val="00472E7F"/>
    <w:rsid w:val="0049265F"/>
    <w:rsid w:val="004B07B7"/>
    <w:rsid w:val="004C12C5"/>
    <w:rsid w:val="0053165F"/>
    <w:rsid w:val="00554372"/>
    <w:rsid w:val="005566A8"/>
    <w:rsid w:val="00687AC4"/>
    <w:rsid w:val="006C690E"/>
    <w:rsid w:val="006E49E9"/>
    <w:rsid w:val="007A4BF0"/>
    <w:rsid w:val="007B3F58"/>
    <w:rsid w:val="00823661"/>
    <w:rsid w:val="00891FC9"/>
    <w:rsid w:val="008A01CE"/>
    <w:rsid w:val="008F2CDA"/>
    <w:rsid w:val="00957882"/>
    <w:rsid w:val="009619C0"/>
    <w:rsid w:val="009E0DDB"/>
    <w:rsid w:val="00A7511F"/>
    <w:rsid w:val="00A85C23"/>
    <w:rsid w:val="00B37275"/>
    <w:rsid w:val="00B77AC4"/>
    <w:rsid w:val="00C539B1"/>
    <w:rsid w:val="00CC2B9A"/>
    <w:rsid w:val="00D03B5A"/>
    <w:rsid w:val="00D76592"/>
    <w:rsid w:val="00DC1A84"/>
    <w:rsid w:val="00F84566"/>
    <w:rsid w:val="00FA64DD"/>
    <w:rsid w:val="00FC1B71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257C22FF"/>
  <w15:docId w15:val="{7347EB87-218B-4557-B507-E55ADEC8C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4C12C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character" w:styleId="Hyperlink">
    <w:name w:val="Hyperlink"/>
    <w:basedOn w:val="DefaultParagraphFont"/>
    <w:rsid w:val="004B07B7"/>
    <w:rPr>
      <w:color w:val="0563C1" w:themeColor="hyperlink"/>
      <w:u w:val="single"/>
    </w:rPr>
  </w:style>
  <w:style w:type="paragraph" w:styleId="ListParagraph">
    <w:name w:val="List Paragraph"/>
    <w:basedOn w:val="Normal"/>
    <w:uiPriority w:val="99"/>
    <w:unhideWhenUsed/>
    <w:rsid w:val="0027608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2760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76080"/>
    <w:rPr>
      <w:rFonts w:ascii="Tahoma" w:eastAsiaTheme="minorEastAsia" w:hAnsi="Tahoma" w:cs="Tahoma"/>
      <w:sz w:val="16"/>
      <w:szCs w:val="16"/>
      <w:lang w:eastAsia="zh-CN"/>
    </w:rPr>
  </w:style>
  <w:style w:type="table" w:styleId="TableGrid">
    <w:name w:val="Table Grid"/>
    <w:basedOn w:val="TableNormal"/>
    <w:rsid w:val="008A0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4C12C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92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vs@aitsrajampet.ac.in" TargetMode="External"/><Relationship Id="rId3" Type="http://schemas.openxmlformats.org/officeDocument/2006/relationships/styles" Target="styles.xml"/><Relationship Id="rId7" Type="http://schemas.openxmlformats.org/officeDocument/2006/relationships/hyperlink" Target="mailto:venky.cc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raju65432@outlook.com</cp:lastModifiedBy>
  <cp:revision>29</cp:revision>
  <dcterms:created xsi:type="dcterms:W3CDTF">2025-05-24T11:36:00Z</dcterms:created>
  <dcterms:modified xsi:type="dcterms:W3CDTF">2025-05-26T06:10:00Z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