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733B" w14:textId="77777777" w:rsidR="0053165F" w:rsidRPr="004C12C5" w:rsidRDefault="00CC2B9A" w:rsidP="004C12C5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C12C5">
        <w:rPr>
          <w:rFonts w:ascii="Bookman Old Style" w:hAnsi="Bookman Old Style"/>
          <w:b/>
          <w:bCs/>
          <w:sz w:val="26"/>
          <w:szCs w:val="26"/>
        </w:rPr>
        <w:t>ANNAMACHARYA UNIVERSITY FACULTY DETAILS FOR WEBSITE</w:t>
      </w:r>
    </w:p>
    <w:p w14:paraId="4BCA6996" w14:textId="77777777" w:rsidR="0053165F" w:rsidRDefault="0053165F" w:rsidP="008A01CE">
      <w:pPr>
        <w:jc w:val="center"/>
        <w:rPr>
          <w:b/>
          <w:bCs/>
          <w:sz w:val="24"/>
          <w:szCs w:val="24"/>
        </w:rPr>
      </w:pPr>
    </w:p>
    <w:p w14:paraId="7EE99743" w14:textId="65D25560" w:rsidR="0053165F" w:rsidRPr="00B77AC4" w:rsidRDefault="00CC2B9A" w:rsidP="008A01CE">
      <w:pPr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</w:pPr>
      <w:r w:rsidRPr="00B77AC4"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  <w:t>About Profile</w:t>
      </w:r>
    </w:p>
    <w:p w14:paraId="625CDD39" w14:textId="51223744" w:rsidR="0053165F" w:rsidRDefault="004C12C5" w:rsidP="008A01CE">
      <w:pPr>
        <w:jc w:val="both"/>
      </w:pPr>
      <w:r w:rsidRPr="008A01CE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9A83A" wp14:editId="21831D16">
                <wp:simplePos x="0" y="0"/>
                <wp:positionH relativeFrom="column">
                  <wp:posOffset>-49696</wp:posOffset>
                </wp:positionH>
                <wp:positionV relativeFrom="paragraph">
                  <wp:posOffset>89342</wp:posOffset>
                </wp:positionV>
                <wp:extent cx="1656522" cy="1822174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522" cy="18221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8E381" w14:textId="671D0679" w:rsidR="008A01CE" w:rsidRDefault="00496D8F" w:rsidP="00C808D1">
                            <w:pPr>
                              <w:ind w:left="-180"/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745CE5D" wp14:editId="06A88EDD">
                                  <wp:extent cx="1541417" cy="1584960"/>
                                  <wp:effectExtent l="0" t="0" r="1905" b="0"/>
                                  <wp:docPr id="4" name="Picture 4" descr="D:\VENKY\Photo &amp; Signature\photo\Yamini phot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VENKY\Photo &amp; Signature\photo\Yamini phot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355" cy="158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3.9pt;margin-top:7.05pt;width:130.45pt;height:1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" fillcolor="#5b9bd5 [3204]" strokecolor="#2e74b5 [2404]" strokeweight="1pt">
                <v:stroke joinstyle="miter"/>
                <v:textbox>
                  <w:txbxContent>
                    <w:p w14:paraId="26C8E381" w14:textId="671D0679" w:rsidR="008A01CE" w:rsidRDefault="00496D8F" w:rsidP="00C808D1">
                      <w:pPr>
                        <w:ind w:left="-180"/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745CE5D" wp14:editId="06A88EDD">
                            <wp:extent cx="1541417" cy="1584960"/>
                            <wp:effectExtent l="0" t="0" r="1905" b="0"/>
                            <wp:docPr id="4" name="Picture 4" descr="D:\VENKY\Photo &amp; Signature\photo\Yamini phot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VENKY\Photo &amp; Signature\photo\Yamini phot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355" cy="1586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C2B9A">
        <w:t xml:space="preserve">                                                                            </w:t>
      </w:r>
      <w:r w:rsidR="00CC2B9A">
        <w:tab/>
      </w:r>
    </w:p>
    <w:p w14:paraId="4F697C25" w14:textId="1345C408" w:rsidR="0053165F" w:rsidRPr="004C12C5" w:rsidRDefault="00CC2B9A" w:rsidP="004C12C5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NAME: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7B8">
        <w:rPr>
          <w:rFonts w:ascii="Times New Roman" w:hAnsi="Times New Roman" w:cs="Times New Roman"/>
          <w:b/>
          <w:sz w:val="24"/>
          <w:szCs w:val="24"/>
        </w:rPr>
        <w:t>Mrs.L.SIVAYAMINI</w:t>
      </w:r>
      <w:proofErr w:type="spellEnd"/>
    </w:p>
    <w:p w14:paraId="6DA94038" w14:textId="4CBA3C62" w:rsidR="0053165F" w:rsidRPr="004C12C5" w:rsidRDefault="00CC2B9A" w:rsidP="004C12C5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BIRTH: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9537B8">
        <w:rPr>
          <w:rFonts w:ascii="Times New Roman" w:hAnsi="Times New Roman" w:cs="Times New Roman"/>
          <w:b/>
          <w:sz w:val="24"/>
          <w:szCs w:val="24"/>
        </w:rPr>
        <w:t>12-07-1992</w:t>
      </w:r>
    </w:p>
    <w:p w14:paraId="689E11BF" w14:textId="45D2CBE0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DESIGNATION: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9537B8">
        <w:rPr>
          <w:rFonts w:ascii="Times New Roman" w:hAnsi="Times New Roman" w:cs="Times New Roman"/>
          <w:b/>
          <w:sz w:val="24"/>
          <w:szCs w:val="24"/>
        </w:rPr>
        <w:t>Assistant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 xml:space="preserve"> Professor</w:t>
      </w:r>
    </w:p>
    <w:p w14:paraId="2C762F2D" w14:textId="7067A2A5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C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2C5">
        <w:rPr>
          <w:rFonts w:ascii="Times New Roman" w:hAnsi="Times New Roman" w:cs="Times New Roman"/>
          <w:sz w:val="24"/>
          <w:szCs w:val="24"/>
        </w:rPr>
        <w:t>DEPARTMENT: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ECE</w:t>
      </w:r>
    </w:p>
    <w:p w14:paraId="42E433BB" w14:textId="5763D49D" w:rsidR="009537B8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EMAIL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537B8" w:rsidRPr="00DC52A7">
          <w:rPr>
            <w:rStyle w:val="Hyperlink"/>
            <w:rFonts w:ascii="Times New Roman" w:hAnsi="Times New Roman" w:cs="Times New Roman"/>
            <w:sz w:val="24"/>
            <w:szCs w:val="24"/>
          </w:rPr>
          <w:t>sivayamini470@gmail.com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85A18A" w14:textId="7599CBC8" w:rsidR="0053165F" w:rsidRPr="004C12C5" w:rsidRDefault="009537B8" w:rsidP="009537B8">
      <w:p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9" w:history="1">
        <w:r w:rsidRPr="00DC52A7">
          <w:rPr>
            <w:rStyle w:val="Hyperlink"/>
            <w:rFonts w:ascii="Times New Roman" w:hAnsi="Times New Roman" w:cs="Times New Roman"/>
            <w:sz w:val="24"/>
            <w:szCs w:val="24"/>
          </w:rPr>
          <w:t>lsy@aitsrajampet.ac.in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FF238" w14:textId="5A69CD39" w:rsidR="0053165F" w:rsidRPr="004C12C5" w:rsidRDefault="00CC2B9A" w:rsidP="004C12C5">
      <w:pPr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JOINING: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9537B8">
        <w:rPr>
          <w:rFonts w:ascii="Times New Roman" w:hAnsi="Times New Roman" w:cs="Times New Roman"/>
          <w:b/>
          <w:sz w:val="24"/>
          <w:szCs w:val="24"/>
        </w:rPr>
        <w:t>09-06-2016</w:t>
      </w:r>
      <w:r w:rsidRPr="004C12C5">
        <w:rPr>
          <w:rFonts w:ascii="Times New Roman" w:hAnsi="Times New Roman" w:cs="Times New Roman"/>
          <w:b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  <w:t xml:space="preserve"> EMPLOYEE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AITS</w:t>
      </w:r>
      <w:r w:rsidR="009537B8">
        <w:rPr>
          <w:rFonts w:ascii="Times New Roman" w:hAnsi="Times New Roman" w:cs="Times New Roman"/>
          <w:b/>
          <w:sz w:val="24"/>
          <w:szCs w:val="24"/>
        </w:rPr>
        <w:t>041032</w:t>
      </w:r>
    </w:p>
    <w:p w14:paraId="2DDE9825" w14:textId="71C26A8B" w:rsidR="008A01CE" w:rsidRPr="008A01CE" w:rsidRDefault="00CC2B9A" w:rsidP="008A01CE">
      <w:pPr>
        <w:rPr>
          <w:rFonts w:ascii="Times New Roman" w:hAnsi="Times New Roman" w:cs="Times New Roman"/>
          <w:b/>
          <w:bCs/>
          <w:color w:val="FF0000"/>
          <w:sz w:val="14"/>
          <w:szCs w:val="14"/>
        </w:rPr>
      </w:pPr>
      <w:r>
        <w:tab/>
      </w:r>
    </w:p>
    <w:p w14:paraId="04587AC9" w14:textId="6B9E066B" w:rsidR="008A01CE" w:rsidRPr="008A01CE" w:rsidRDefault="004C12C5" w:rsidP="004C12C5">
      <w:pPr>
        <w:pStyle w:val="Heading2"/>
        <w:shd w:val="clear" w:color="auto" w:fill="FFFFFF"/>
        <w:spacing w:beforeAutospacing="0" w:afterAutospacing="0"/>
        <w:rPr>
          <w:rFonts w:ascii="Times New Roman" w:eastAsiaTheme="minorEastAsia" w:hAnsi="Times New Roman" w:hint="default"/>
          <w:b w:val="0"/>
          <w:bCs w:val="0"/>
          <w:color w:val="FF0000"/>
          <w:sz w:val="28"/>
          <w:szCs w:val="28"/>
        </w:rPr>
      </w:pPr>
      <w:r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 xml:space="preserve">Academic Profile 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2362"/>
        <w:gridCol w:w="3853"/>
        <w:gridCol w:w="2543"/>
      </w:tblGrid>
      <w:tr w:rsidR="0053165F" w:rsidRPr="008A01CE" w14:paraId="43F79177" w14:textId="77777777" w:rsidTr="008A01CE">
        <w:trPr>
          <w:trHeight w:val="416"/>
        </w:trPr>
        <w:tc>
          <w:tcPr>
            <w:tcW w:w="2330" w:type="dxa"/>
          </w:tcPr>
          <w:p w14:paraId="2B9CE408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</w:tcPr>
          <w:p w14:paraId="3CE4E3BE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</w:tcPr>
          <w:p w14:paraId="3401CBE3" w14:textId="77777777" w:rsidR="0053165F" w:rsidRPr="008A01CE" w:rsidRDefault="00CC2B9A" w:rsidP="008A01C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3165F" w:rsidRPr="008A01CE" w14:paraId="47413113" w14:textId="77777777" w:rsidTr="008A01CE">
        <w:trPr>
          <w:trHeight w:val="266"/>
        </w:trPr>
        <w:tc>
          <w:tcPr>
            <w:tcW w:w="2330" w:type="dxa"/>
          </w:tcPr>
          <w:p w14:paraId="0B945F72" w14:textId="77777777" w:rsidR="0053165F" w:rsidRPr="008A01CE" w:rsidRDefault="004B07B7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Ph.D</w:t>
            </w:r>
            <w:proofErr w:type="spellEnd"/>
          </w:p>
        </w:tc>
        <w:tc>
          <w:tcPr>
            <w:tcW w:w="3800" w:type="dxa"/>
          </w:tcPr>
          <w:p w14:paraId="561E4A64" w14:textId="60A639C5" w:rsidR="0053165F" w:rsidRPr="008A01CE" w:rsidRDefault="009537B8" w:rsidP="009537B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Annamacharya</w:t>
            </w:r>
            <w:r w:rsidR="004B07B7"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University</w:t>
            </w:r>
            <w:r w:rsid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Rajampet</w:t>
            </w:r>
          </w:p>
        </w:tc>
        <w:tc>
          <w:tcPr>
            <w:tcW w:w="2508" w:type="dxa"/>
          </w:tcPr>
          <w:p w14:paraId="6318BE16" w14:textId="2B43F45E" w:rsidR="0053165F" w:rsidRPr="008A01CE" w:rsidRDefault="009537B8" w:rsidP="008A01C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Pursuing</w:t>
            </w:r>
          </w:p>
        </w:tc>
      </w:tr>
      <w:tr w:rsidR="0053165F" w:rsidRPr="008A01CE" w14:paraId="3246AE6C" w14:textId="77777777" w:rsidTr="008A01CE">
        <w:trPr>
          <w:trHeight w:val="270"/>
        </w:trPr>
        <w:tc>
          <w:tcPr>
            <w:tcW w:w="2330" w:type="dxa"/>
          </w:tcPr>
          <w:p w14:paraId="2B049300" w14:textId="7777777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</w:tcPr>
          <w:p w14:paraId="69882C75" w14:textId="7777777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JNTU, Anantapur</w:t>
            </w:r>
          </w:p>
        </w:tc>
        <w:tc>
          <w:tcPr>
            <w:tcW w:w="2508" w:type="dxa"/>
          </w:tcPr>
          <w:p w14:paraId="281E6CF5" w14:textId="5E301B58" w:rsidR="0053165F" w:rsidRPr="008A01CE" w:rsidRDefault="004B07B7" w:rsidP="00574DB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</w:rPr>
              <w:t>20</w:t>
            </w:r>
            <w:r w:rsidR="00574DBD">
              <w:rPr>
                <w:rFonts w:ascii="Times New Roman" w:eastAsia="sans-serif" w:hAnsi="Times New Roman" w:cs="Times New Roman"/>
                <w:sz w:val="24"/>
                <w:szCs w:val="24"/>
              </w:rPr>
              <w:t>15</w:t>
            </w:r>
          </w:p>
        </w:tc>
      </w:tr>
      <w:tr w:rsidR="0053165F" w:rsidRPr="008A01CE" w14:paraId="6C76E33A" w14:textId="77777777" w:rsidTr="008A01CE">
        <w:trPr>
          <w:trHeight w:val="260"/>
        </w:trPr>
        <w:tc>
          <w:tcPr>
            <w:tcW w:w="2330" w:type="dxa"/>
          </w:tcPr>
          <w:p w14:paraId="5C9E40A5" w14:textId="7777777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B.Tech</w:t>
            </w:r>
          </w:p>
        </w:tc>
        <w:tc>
          <w:tcPr>
            <w:tcW w:w="3800" w:type="dxa"/>
          </w:tcPr>
          <w:p w14:paraId="3E22EADC" w14:textId="354F989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JNTU, </w:t>
            </w:r>
            <w:r w:rsidR="009537B8"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 w:rsidR="009537B8"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Anantapur</w:t>
            </w:r>
            <w:proofErr w:type="spellEnd"/>
          </w:p>
        </w:tc>
        <w:tc>
          <w:tcPr>
            <w:tcW w:w="2508" w:type="dxa"/>
          </w:tcPr>
          <w:p w14:paraId="5C98C97F" w14:textId="1C3A40A1" w:rsidR="0053165F" w:rsidRPr="008A01CE" w:rsidRDefault="00574DBD" w:rsidP="007B3F5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2013</w:t>
            </w:r>
          </w:p>
        </w:tc>
      </w:tr>
    </w:tbl>
    <w:p w14:paraId="27F81CF6" w14:textId="77777777" w:rsidR="0053165F" w:rsidRPr="004C12C5" w:rsidRDefault="0053165F" w:rsidP="007B3F58">
      <w:pPr>
        <w:rPr>
          <w:sz w:val="8"/>
          <w:szCs w:val="8"/>
        </w:rPr>
      </w:pPr>
    </w:p>
    <w:p w14:paraId="57E087D5" w14:textId="77777777" w:rsidR="008A01CE" w:rsidRPr="008A01CE" w:rsidRDefault="008A01CE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14"/>
          <w:szCs w:val="14"/>
          <w:shd w:val="clear" w:color="auto" w:fill="FFFFFF"/>
        </w:rPr>
      </w:pPr>
    </w:p>
    <w:p w14:paraId="697C02B7" w14:textId="2B903F7E" w:rsidR="0053165F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Research Details</w:t>
      </w:r>
    </w:p>
    <w:p w14:paraId="666A318C" w14:textId="77777777" w:rsidR="004C12C5" w:rsidRPr="004C12C5" w:rsidRDefault="004C12C5" w:rsidP="004C12C5">
      <w:pPr>
        <w:rPr>
          <w:sz w:val="10"/>
          <w:szCs w:val="10"/>
        </w:rPr>
      </w:pPr>
    </w:p>
    <w:p w14:paraId="790882A9" w14:textId="77777777" w:rsidR="00574DBD" w:rsidRDefault="00CC2B9A" w:rsidP="00574DBD">
      <w:pPr>
        <w:numPr>
          <w:ilvl w:val="0"/>
          <w:numId w:val="1"/>
        </w:numPr>
        <w:ind w:left="142" w:hanging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Areas of Specialization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57882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Digital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Image Processing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74DB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Embedded Systems</w:t>
      </w:r>
      <w:r w:rsidR="00574DB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6285C394" w14:textId="6BE0FC46" w:rsidR="0053165F" w:rsidRPr="008A01CE" w:rsidRDefault="00574DBD" w:rsidP="00574DBD">
      <w:pPr>
        <w:ind w:left="230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Communication Systems</w:t>
      </w:r>
    </w:p>
    <w:p w14:paraId="40ACF2D6" w14:textId="00F2E8B3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List of Publications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132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784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52</w:t>
      </w:r>
    </w:p>
    <w:p w14:paraId="2B15BBF1" w14:textId="0DED06FC" w:rsidR="008A01CE" w:rsidRDefault="008A01CE" w:rsidP="007A4BF0">
      <w:pPr>
        <w:ind w:left="144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E22EF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Journals: 31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22EF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International Conferences: 17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78B616E2" w14:textId="7B2146F4" w:rsidR="007A4BF0" w:rsidRPr="008A01CE" w:rsidRDefault="008A01CE" w:rsidP="007A4BF0">
      <w:pPr>
        <w:ind w:left="144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E22EF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National Conferences: 04.</w:t>
      </w:r>
    </w:p>
    <w:p w14:paraId="45ECCF10" w14:textId="20BC7879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Awards </w:t>
      </w:r>
      <w:r w:rsidR="008A01CE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Received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15681C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NIL</w:t>
      </w:r>
    </w:p>
    <w:p w14:paraId="28D0720E" w14:textId="77777777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Research Guidance: </w:t>
      </w:r>
    </w:p>
    <w:p w14:paraId="5FB4435F" w14:textId="6C722B1C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Ph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proofErr w:type="spell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681C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NIL</w:t>
      </w:r>
    </w:p>
    <w:p w14:paraId="21898DDF" w14:textId="77385625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M.Tech</w:t>
      </w:r>
      <w:proofErr w:type="spell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15681C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NIL</w:t>
      </w:r>
    </w:p>
    <w:p w14:paraId="35146F3E" w14:textId="49B46723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 of B.Tech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681C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12</w:t>
      </w:r>
    </w:p>
    <w:p w14:paraId="6BFC5F15" w14:textId="4FDAD195" w:rsidR="00276080" w:rsidRDefault="00CC2B9A" w:rsidP="007B3F58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Details of Professional Membership:</w:t>
      </w:r>
      <w:r w:rsidR="00276080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8A71E7E" w14:textId="1168CB35" w:rsidR="007E784F" w:rsidRPr="007E784F" w:rsidRDefault="007E784F" w:rsidP="007E784F">
      <w:pPr>
        <w:ind w:left="1890"/>
        <w:rPr>
          <w:rFonts w:ascii="Times New Roman" w:eastAsia="Segoe UI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E784F">
        <w:rPr>
          <w:rFonts w:ascii="Times New Roman" w:eastAsia="Segoe U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IFERP</w:t>
      </w:r>
      <w:r w:rsidRPr="007E784F">
        <w:rPr>
          <w:rFonts w:ascii="Times New Roman" w:eastAsia="Segoe U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-</w:t>
      </w:r>
      <w:r w:rsidRPr="007E784F">
        <w:rPr>
          <w:rFonts w:ascii="Times New Roman" w:eastAsia="Segoe U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28693690</w:t>
      </w:r>
    </w:p>
    <w:p w14:paraId="42F155C3" w14:textId="77777777" w:rsidR="0053165F" w:rsidRPr="008A01CE" w:rsidRDefault="00CC2B9A" w:rsidP="007B3F58">
      <w:pPr>
        <w:pStyle w:val="ListParagraph"/>
        <w:numPr>
          <w:ilvl w:val="0"/>
          <w:numId w:val="1"/>
        </w:numPr>
        <w:ind w:left="0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Subjects Taught:</w:t>
      </w:r>
    </w:p>
    <w:p w14:paraId="1A482306" w14:textId="24ABAB88" w:rsidR="00687AC4" w:rsidRDefault="00BD4094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Embedded System Concepts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Embedded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Systems, Digital Signal Processing, Probability Theory &amp; Stochastic Process, Random Variables and Random Process, Nano Electronics, Universal Human </w:t>
      </w:r>
      <w:proofErr w:type="spellStart"/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Values,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Digital</w:t>
      </w:r>
      <w:proofErr w:type="spellEnd"/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Image Processing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Satellite Communications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Cellular &amp; Mobile Communication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Analog</w:t>
      </w:r>
      <w:r w:rsidR="00E51CF5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Digital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Communication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Digital Communication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Communication systems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Radar Engineering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Electronic Devices and circuits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7AC4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Electronic circuits and analysis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0B23FED4" w14:textId="77777777" w:rsidR="008A01CE" w:rsidRDefault="008A01CE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8EE2368" w14:textId="77777777" w:rsidR="008172CF" w:rsidRDefault="008172CF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2D12DD0" w14:textId="77777777" w:rsidR="008172CF" w:rsidRDefault="008172CF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DD76704" w14:textId="77777777" w:rsidR="008172CF" w:rsidRDefault="008172CF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97F85E" w14:textId="77777777" w:rsidR="008172CF" w:rsidRDefault="008172CF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02007EB" w14:textId="77777777" w:rsidR="008172CF" w:rsidRDefault="008172CF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7DC66B6" w14:textId="77777777" w:rsidR="008172CF" w:rsidRDefault="008172CF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7455E6" w14:textId="77777777" w:rsidR="0053165F" w:rsidRPr="004C12C5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9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5389"/>
        <w:gridCol w:w="1418"/>
        <w:gridCol w:w="1346"/>
      </w:tblGrid>
      <w:tr w:rsidR="00246C92" w:rsidRPr="008A01CE" w14:paraId="14B2B5E1" w14:textId="77777777" w:rsidTr="006C690E">
        <w:trPr>
          <w:trHeight w:val="475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045A6" w14:textId="77777777" w:rsidR="00246C92" w:rsidRPr="004C12C5" w:rsidRDefault="00246C92" w:rsidP="00B37275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S.No</w:t>
            </w:r>
            <w:proofErr w:type="spellEnd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.</w:t>
            </w:r>
          </w:p>
        </w:tc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CDD20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Title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BFD26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B838E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Published Year</w:t>
            </w:r>
          </w:p>
        </w:tc>
      </w:tr>
      <w:tr w:rsidR="002C53B4" w:rsidRPr="008A01CE" w14:paraId="35E69456" w14:textId="77777777" w:rsidTr="005C7815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F15A4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EDF9F6" w14:textId="42210181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An AI-Powered Diagnostic Model for Detection of Lung and Liver Cancer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B33D9" w14:textId="453587B1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0F1BD" w14:textId="356ED3FA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2C53B4" w:rsidRPr="008A01CE" w14:paraId="030E0EEA" w14:textId="77777777" w:rsidTr="005C7815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57551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D02889B" w14:textId="07439273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Development of IoT Multilingual Voice Controlled Home Automation System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7688" w14:textId="66324BA9" w:rsidR="002C53B4" w:rsidRPr="008172CF" w:rsidRDefault="002C53B4" w:rsidP="00817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F92E" w14:textId="77C6DF01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2C53B4" w:rsidRPr="008A01CE" w14:paraId="50B0F8FF" w14:textId="77777777" w:rsidTr="005C7815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5CDD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3D3811" w14:textId="4655FE6C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SOBOT: Design And Development of UV Sterilization Ostensible Doctor Robot for Clinical Purposes Based on IoT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CBD57" w14:textId="328D839D" w:rsidR="002C53B4" w:rsidRPr="008172CF" w:rsidRDefault="002C53B4" w:rsidP="00817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8924A" w14:textId="23662A9E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2C53B4" w:rsidRPr="008A01CE" w14:paraId="6AE1EB6C" w14:textId="77777777" w:rsidTr="005C7815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D3FDB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E9779A5" w14:textId="6C0E5B5C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A Dynamic Deep Learning Model for Detection and Stage Categorization of Diabetic Retinopathy on Retinal Images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2748D" w14:textId="425BE1DF" w:rsidR="002C53B4" w:rsidRPr="008172CF" w:rsidRDefault="002C53B4" w:rsidP="00817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E153F" w14:textId="217DAF9D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2C53B4" w:rsidRPr="008A01CE" w14:paraId="3C905278" w14:textId="77777777" w:rsidTr="005C7815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23BDC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1AF274A" w14:textId="7DD3C85C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An Artificial Intelligence Based </w:t>
            </w:r>
            <w:proofErr w:type="spellStart"/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Deeplearning</w:t>
            </w:r>
            <w:proofErr w:type="spellEnd"/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 Technique for Recognition of Multiple Brain Tumors on MRI Imager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F67C" w14:textId="78BCEBB2" w:rsidR="002C53B4" w:rsidRPr="008172CF" w:rsidRDefault="002C53B4" w:rsidP="002C53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6BA27" w14:textId="6DC6E70F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2C53B4" w:rsidRPr="008A01CE" w14:paraId="7B690AD4" w14:textId="77777777" w:rsidTr="00AA7356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E7CBF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4349B1C" w14:textId="40BA8003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Design of Wireless Sensor-Based Automation System for Laboratory Using Internet of Things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F2E0E" w14:textId="02AB0E6B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Springer,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6A15B" w14:textId="029B202A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2C53B4" w:rsidRPr="008A01CE" w14:paraId="5FAB47DD" w14:textId="77777777" w:rsidTr="00AA7356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16101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6830BC1" w14:textId="4DCDC00A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Deep Learning and Patch Processing Based Lung Cancer Detection on CT Images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69AEA" w14:textId="1379D78A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1FEDD" w14:textId="142DAC86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2C53B4" w:rsidRPr="008A01CE" w14:paraId="2D782CB1" w14:textId="77777777" w:rsidTr="00AA7356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FAD73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1DF608" w14:textId="694D2E60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A Hybrid Model for the Detection and Classification of Cardiovascular Diseases Based on Deep Learning and Optimization Techniques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4886A" w14:textId="641843F6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23FD9" w14:textId="37404C2D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2C53B4" w:rsidRPr="008A01CE" w14:paraId="53404D53" w14:textId="77777777" w:rsidTr="00E37961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7595D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0C478A" w14:textId="50F9048C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Design of Optimal Waste Management System Using IOT and Machine Learning Technique in Educational Institutions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12B43" w14:textId="11F40FEF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570AD" w14:textId="38B72D5E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2C53B4" w:rsidRPr="008A01CE" w14:paraId="760BF65A" w14:textId="77777777" w:rsidTr="00E37961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1D4B8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3A5EB3" w14:textId="7C30495F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An Efficient Retinal Layer Segmentation Based on Deep learning Regression Technique for Early Diagnosis of Retinal Diseases in OCT and Fundus Images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FDA4A" w14:textId="5B13F5F3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5F385" w14:textId="665452E0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2C53B4" w:rsidRPr="008A01CE" w14:paraId="5DF0EAF2" w14:textId="77777777" w:rsidTr="00E37961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6CE03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4A118B" w14:textId="637BAB89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An Efficient Method for Leaf Diseases Detection Using Deep Learning Technique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FF423" w14:textId="24271C0F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5B941" w14:textId="4BFC5283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2C53B4" w:rsidRPr="008A01CE" w14:paraId="0CEBD054" w14:textId="77777777" w:rsidTr="00E37961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500B7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F918E9" w14:textId="1A708183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A Neural Network and Optimization Based Lung Cancer Detection System in CT Images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D97D5" w14:textId="0B6C2BF7" w:rsidR="002C53B4" w:rsidRPr="008172CF" w:rsidRDefault="002C53B4" w:rsidP="002C53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Frontiers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6A384" w14:textId="29F63E16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2C53B4" w:rsidRPr="008A01CE" w14:paraId="4DF3763A" w14:textId="77777777" w:rsidTr="00E37961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F3482" w14:textId="77777777" w:rsidR="002C53B4" w:rsidRPr="008172CF" w:rsidRDefault="002C53B4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04E529E" w14:textId="692530CA" w:rsidR="002C53B4" w:rsidRPr="008172CF" w:rsidRDefault="002C53B4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 xml:space="preserve">Design of Smart Classroom in Educational Institutes for Smart and a Sustainable Campus Based on Internet of Things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446BF" w14:textId="483CC6EE" w:rsidR="002C53B4" w:rsidRPr="008172CF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2C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AF4F0" w14:textId="66B8AB4E" w:rsidR="002C53B4" w:rsidRPr="002C53B4" w:rsidRDefault="002C53B4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B4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</w:tbl>
    <w:p w14:paraId="7E723B53" w14:textId="77777777" w:rsidR="00FC1B71" w:rsidRPr="00610E67" w:rsidRDefault="00FC1B71" w:rsidP="00F84566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16"/>
          <w:szCs w:val="24"/>
          <w:shd w:val="clear" w:color="auto" w:fill="FFFFFF"/>
        </w:rPr>
      </w:pPr>
      <w:bookmarkStart w:id="0" w:name="_GoBack"/>
      <w:bookmarkEnd w:id="0"/>
    </w:p>
    <w:p w14:paraId="7F5AD131" w14:textId="77777777" w:rsidR="0053165F" w:rsidRPr="004C12C5" w:rsidRDefault="00CC2B9A" w:rsidP="004C12C5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28"/>
          <w:szCs w:val="28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28"/>
          <w:szCs w:val="28"/>
          <w:shd w:val="clear" w:color="auto" w:fill="FFFFFF"/>
        </w:rPr>
        <w:t>Patent Details</w:t>
      </w:r>
    </w:p>
    <w:tbl>
      <w:tblPr>
        <w:tblpPr w:leftFromText="180" w:rightFromText="180" w:vertAnchor="text" w:horzAnchor="margin" w:tblpY="148"/>
        <w:tblOverlap w:val="never"/>
        <w:tblW w:w="925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046"/>
        <w:gridCol w:w="2268"/>
      </w:tblGrid>
      <w:tr w:rsidR="00B77AC4" w:rsidRPr="004C12C5" w14:paraId="5B654608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B04E0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S. No.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6D028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 of Patent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C4CA7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Submitted/Published/Awarded</w:t>
            </w:r>
          </w:p>
        </w:tc>
      </w:tr>
      <w:tr w:rsidR="00B77AC4" w:rsidRPr="004C12C5" w14:paraId="7E37DE9F" w14:textId="77777777" w:rsidTr="00A4041A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C96EB" w14:textId="77777777" w:rsidR="00B77AC4" w:rsidRPr="004C12C5" w:rsidRDefault="00B77AC4" w:rsidP="00B77AC4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6A96F" w14:textId="295767D6" w:rsidR="00B77AC4" w:rsidRPr="004C12C5" w:rsidRDefault="00A4041A" w:rsidP="00A4041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Learning-Based Automatic Prediction of Student Performance to Support Higher Education Systems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4A202" w14:textId="67BBB41F" w:rsidR="00B77AC4" w:rsidRPr="004C12C5" w:rsidRDefault="00B77AC4" w:rsidP="00A4041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</w:tc>
      </w:tr>
      <w:tr w:rsidR="00B77AC4" w:rsidRPr="004C12C5" w14:paraId="6AC109D5" w14:textId="77777777" w:rsidTr="00A4041A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466EF" w14:textId="77777777" w:rsidR="00B77AC4" w:rsidRPr="004C12C5" w:rsidRDefault="00B77AC4" w:rsidP="00B77AC4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DB9B6" w14:textId="17C2A06B" w:rsidR="00B77AC4" w:rsidRPr="004C12C5" w:rsidRDefault="00A4041A" w:rsidP="00A4041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Computer Implemented Method and System for Processing Qualitative Imaging to Detect and Forecast Abnormalities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FD6D3" w14:textId="26F9F0E4" w:rsidR="00B77AC4" w:rsidRPr="004C12C5" w:rsidRDefault="00B77AC4" w:rsidP="00A4041A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</w:tc>
      </w:tr>
    </w:tbl>
    <w:p w14:paraId="1C8D3B25" w14:textId="77777777" w:rsidR="0053165F" w:rsidRPr="004C12C5" w:rsidRDefault="0053165F" w:rsidP="004C12C5">
      <w:pPr>
        <w:rPr>
          <w:rFonts w:ascii="Times New Roman" w:hAnsi="Times New Roman" w:cs="Times New Roman"/>
          <w:sz w:val="24"/>
          <w:szCs w:val="24"/>
        </w:rPr>
      </w:pPr>
    </w:p>
    <w:sectPr w:rsidR="0053165F" w:rsidRPr="004C12C5" w:rsidSect="004C12C5">
      <w:pgSz w:w="11906" w:h="16838"/>
      <w:pgMar w:top="8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0DA115FB"/>
    <w:multiLevelType w:val="hybridMultilevel"/>
    <w:tmpl w:val="C52A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F61E0"/>
    <w:multiLevelType w:val="hybridMultilevel"/>
    <w:tmpl w:val="57085240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2EAC42A3"/>
    <w:multiLevelType w:val="hybridMultilevel"/>
    <w:tmpl w:val="4508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26D7A"/>
    <w:multiLevelType w:val="hybridMultilevel"/>
    <w:tmpl w:val="82E8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4EB26"/>
    <w:multiLevelType w:val="singleLevel"/>
    <w:tmpl w:val="5E149B7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6">
    <w:nsid w:val="60C703C7"/>
    <w:multiLevelType w:val="hybridMultilevel"/>
    <w:tmpl w:val="518CFC3E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7D2D0069"/>
    <w:multiLevelType w:val="hybridMultilevel"/>
    <w:tmpl w:val="F9C6A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5F"/>
    <w:rsid w:val="000132F0"/>
    <w:rsid w:val="000E68B9"/>
    <w:rsid w:val="0013173C"/>
    <w:rsid w:val="0015681C"/>
    <w:rsid w:val="0017300C"/>
    <w:rsid w:val="00246C92"/>
    <w:rsid w:val="00276080"/>
    <w:rsid w:val="002C53B4"/>
    <w:rsid w:val="003D6D34"/>
    <w:rsid w:val="00472E7F"/>
    <w:rsid w:val="0049265F"/>
    <w:rsid w:val="00496D8F"/>
    <w:rsid w:val="004B07B7"/>
    <w:rsid w:val="004C12C5"/>
    <w:rsid w:val="0053165F"/>
    <w:rsid w:val="00554372"/>
    <w:rsid w:val="005566A8"/>
    <w:rsid w:val="00574DBD"/>
    <w:rsid w:val="00610E67"/>
    <w:rsid w:val="00687AC4"/>
    <w:rsid w:val="00695C8A"/>
    <w:rsid w:val="006C690E"/>
    <w:rsid w:val="006E49E9"/>
    <w:rsid w:val="007A4BF0"/>
    <w:rsid w:val="007B3F58"/>
    <w:rsid w:val="007E784F"/>
    <w:rsid w:val="008172CF"/>
    <w:rsid w:val="00823661"/>
    <w:rsid w:val="00891FC9"/>
    <w:rsid w:val="008A01CE"/>
    <w:rsid w:val="008F2CDA"/>
    <w:rsid w:val="009537B8"/>
    <w:rsid w:val="00957882"/>
    <w:rsid w:val="009619C0"/>
    <w:rsid w:val="009E0DDB"/>
    <w:rsid w:val="00A4041A"/>
    <w:rsid w:val="00A7511F"/>
    <w:rsid w:val="00A85C23"/>
    <w:rsid w:val="00B37275"/>
    <w:rsid w:val="00B77AC4"/>
    <w:rsid w:val="00BD4094"/>
    <w:rsid w:val="00C539B1"/>
    <w:rsid w:val="00C70A7A"/>
    <w:rsid w:val="00C808D1"/>
    <w:rsid w:val="00CC2B9A"/>
    <w:rsid w:val="00D03B5A"/>
    <w:rsid w:val="00D76592"/>
    <w:rsid w:val="00DC1A84"/>
    <w:rsid w:val="00E22EFE"/>
    <w:rsid w:val="00E51CF5"/>
    <w:rsid w:val="00F84566"/>
    <w:rsid w:val="00FA64DD"/>
    <w:rsid w:val="00FC1B7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7C2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C1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4B07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2760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0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C12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C1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4B07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2760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0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C12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yamini47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sy@aitsrajampet.ac.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ECE</cp:lastModifiedBy>
  <cp:revision>84</cp:revision>
  <dcterms:created xsi:type="dcterms:W3CDTF">2025-05-26T07:02:00Z</dcterms:created>
  <dcterms:modified xsi:type="dcterms:W3CDTF">2025-05-26T08:01:00Z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