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733B" w14:textId="77777777" w:rsidR="0053165F" w:rsidRPr="004C12C5" w:rsidRDefault="00CC2B9A" w:rsidP="004C12C5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C12C5">
        <w:rPr>
          <w:rFonts w:ascii="Bookman Old Style" w:hAnsi="Bookman Old Style"/>
          <w:b/>
          <w:bCs/>
          <w:sz w:val="26"/>
          <w:szCs w:val="26"/>
        </w:rPr>
        <w:t>ANNAMACHARYA UNIVERSITY FACULTY DETAILS FOR WEBSITE</w:t>
      </w:r>
    </w:p>
    <w:p w14:paraId="4BCA6996" w14:textId="77777777" w:rsidR="0053165F" w:rsidRDefault="0053165F" w:rsidP="008A01CE">
      <w:pPr>
        <w:jc w:val="center"/>
        <w:rPr>
          <w:b/>
          <w:bCs/>
          <w:sz w:val="24"/>
          <w:szCs w:val="24"/>
        </w:rPr>
      </w:pPr>
    </w:p>
    <w:p w14:paraId="7EE99743" w14:textId="65D25560" w:rsidR="0053165F" w:rsidRPr="00B77AC4" w:rsidRDefault="00CC2B9A" w:rsidP="008A01CE">
      <w:pPr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</w:pPr>
      <w:r w:rsidRPr="00B77AC4"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  <w:t>About Profile</w:t>
      </w:r>
    </w:p>
    <w:p w14:paraId="625CDD39" w14:textId="51223744" w:rsidR="0053165F" w:rsidRDefault="004C12C5" w:rsidP="008A01CE">
      <w:pPr>
        <w:jc w:val="both"/>
      </w:pPr>
      <w:r w:rsidRPr="008A01CE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9A83A" wp14:editId="1B277653">
                <wp:simplePos x="0" y="0"/>
                <wp:positionH relativeFrom="column">
                  <wp:posOffset>-49696</wp:posOffset>
                </wp:positionH>
                <wp:positionV relativeFrom="paragraph">
                  <wp:posOffset>89342</wp:posOffset>
                </wp:positionV>
                <wp:extent cx="1656522" cy="1822174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522" cy="18221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8E381" w14:textId="5FB51874" w:rsidR="008A01CE" w:rsidRDefault="00441CB5" w:rsidP="008A01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811E0" wp14:editId="3BAAB033">
                                  <wp:extent cx="1348740" cy="1733488"/>
                                  <wp:effectExtent l="0" t="0" r="3810" b="635"/>
                                  <wp:docPr id="14197616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9761639" name="Picture 141976163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767" cy="1737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A83A" id="Rounded Rectangle 1" o:spid="_x0000_s1026" style="position:absolute;left:0;text-align:left;margin-left:-3.9pt;margin-top:7.05pt;width:130.45pt;height:1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" fillcolor="#5b9bd5 [3204]" strokecolor="#2e74b5 [2404]" strokeweight="1pt">
                <v:stroke joinstyle="miter"/>
                <v:textbox>
                  <w:txbxContent>
                    <w:p w14:paraId="26C8E381" w14:textId="5FB51874" w:rsidR="008A01CE" w:rsidRDefault="00441CB5" w:rsidP="008A01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7811E0" wp14:editId="3BAAB033">
                            <wp:extent cx="1348740" cy="1733488"/>
                            <wp:effectExtent l="0" t="0" r="3810" b="635"/>
                            <wp:docPr id="141976163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9761639" name="Picture 141976163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1767" cy="1737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C2B9A">
        <w:t xml:space="preserve">                                                                            </w:t>
      </w:r>
      <w:r w:rsidR="00CC2B9A">
        <w:tab/>
      </w:r>
    </w:p>
    <w:p w14:paraId="4F697C25" w14:textId="4EB63C42" w:rsidR="0053165F" w:rsidRPr="004C12C5" w:rsidRDefault="00CC2B9A" w:rsidP="004C12C5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NAME: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41CB5">
        <w:rPr>
          <w:rFonts w:ascii="Times New Roman" w:hAnsi="Times New Roman" w:cs="Times New Roman"/>
          <w:b/>
          <w:sz w:val="24"/>
          <w:szCs w:val="24"/>
        </w:rPr>
        <w:t>P. HARI OBULESU</w:t>
      </w:r>
    </w:p>
    <w:p w14:paraId="6DA94038" w14:textId="534229B3" w:rsidR="0053165F" w:rsidRPr="004C12C5" w:rsidRDefault="00CC2B9A" w:rsidP="004C12C5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BIRTH: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41CB5">
        <w:rPr>
          <w:rFonts w:ascii="Times New Roman" w:hAnsi="Times New Roman" w:cs="Times New Roman"/>
          <w:b/>
          <w:sz w:val="24"/>
          <w:szCs w:val="24"/>
        </w:rPr>
        <w:t>15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-0</w:t>
      </w:r>
      <w:r w:rsidR="00441CB5">
        <w:rPr>
          <w:rFonts w:ascii="Times New Roman" w:hAnsi="Times New Roman" w:cs="Times New Roman"/>
          <w:b/>
          <w:sz w:val="24"/>
          <w:szCs w:val="24"/>
        </w:rPr>
        <w:t>5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-19</w:t>
      </w:r>
      <w:r w:rsidR="00441CB5">
        <w:rPr>
          <w:rFonts w:ascii="Times New Roman" w:hAnsi="Times New Roman" w:cs="Times New Roman"/>
          <w:b/>
          <w:sz w:val="24"/>
          <w:szCs w:val="24"/>
        </w:rPr>
        <w:t>91</w:t>
      </w:r>
    </w:p>
    <w:p w14:paraId="689E11BF" w14:textId="72FFE3BC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DESIGNATION: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Associate Professor</w:t>
      </w:r>
    </w:p>
    <w:p w14:paraId="2C762F2D" w14:textId="7067A2A5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C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2C5">
        <w:rPr>
          <w:rFonts w:ascii="Times New Roman" w:hAnsi="Times New Roman" w:cs="Times New Roman"/>
          <w:sz w:val="24"/>
          <w:szCs w:val="24"/>
        </w:rPr>
        <w:t>DEPARTMENT: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ECE</w:t>
      </w:r>
    </w:p>
    <w:p w14:paraId="319C73C2" w14:textId="77777777" w:rsidR="00441CB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EMAIL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41CB5" w:rsidRPr="005C5CBB">
          <w:rPr>
            <w:rStyle w:val="Hyperlink"/>
            <w:rFonts w:ascii="Times New Roman" w:hAnsi="Times New Roman" w:cs="Times New Roman"/>
            <w:sz w:val="24"/>
            <w:szCs w:val="24"/>
          </w:rPr>
          <w:t>p.hariobulesu@gmail.com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>,</w:t>
      </w:r>
    </w:p>
    <w:p w14:paraId="75F07401" w14:textId="77777777" w:rsidR="00441CB5" w:rsidRDefault="00441CB5" w:rsidP="008A01C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7B7" w:rsidRPr="00441CB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441CB5">
        <w:rPr>
          <w:rFonts w:ascii="Times New Roman" w:hAnsi="Times New Roman" w:cs="Times New Roman"/>
          <w:color w:val="0070C0"/>
          <w:sz w:val="24"/>
          <w:szCs w:val="24"/>
          <w:u w:val="single"/>
        </w:rPr>
        <w:t>phobulesu</w:t>
      </w:r>
      <w:hyperlink r:id="rId8" w:history="1">
        <w:r w:rsidR="009005DD" w:rsidRPr="002E7ADE">
          <w:rPr>
            <w:rStyle w:val="Hyperlink"/>
            <w:rFonts w:ascii="Times New Roman" w:hAnsi="Times New Roman" w:cs="Times New Roman"/>
            <w:sz w:val="24"/>
            <w:szCs w:val="24"/>
          </w:rPr>
          <w:t>@aitsrajampet.ac.in</w:t>
        </w:r>
      </w:hyperlink>
    </w:p>
    <w:p w14:paraId="1185A18A" w14:textId="1B3C5E0A" w:rsidR="0053165F" w:rsidRPr="004C12C5" w:rsidRDefault="004B07B7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FF238" w14:textId="13E114A5" w:rsidR="0053165F" w:rsidRPr="004C12C5" w:rsidRDefault="00CC2B9A" w:rsidP="004C12C5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JOINING: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1</w:t>
      </w:r>
      <w:r w:rsidR="009005DD">
        <w:rPr>
          <w:rFonts w:ascii="Times New Roman" w:hAnsi="Times New Roman" w:cs="Times New Roman"/>
          <w:b/>
          <w:sz w:val="24"/>
          <w:szCs w:val="24"/>
        </w:rPr>
        <w:t>2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-0</w:t>
      </w:r>
      <w:r w:rsidR="00441CB5">
        <w:rPr>
          <w:rFonts w:ascii="Times New Roman" w:hAnsi="Times New Roman" w:cs="Times New Roman"/>
          <w:b/>
          <w:sz w:val="24"/>
          <w:szCs w:val="24"/>
        </w:rPr>
        <w:t>7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-20</w:t>
      </w:r>
      <w:r w:rsidR="00441CB5">
        <w:rPr>
          <w:rFonts w:ascii="Times New Roman" w:hAnsi="Times New Roman" w:cs="Times New Roman"/>
          <w:b/>
          <w:sz w:val="24"/>
          <w:szCs w:val="24"/>
        </w:rPr>
        <w:t>23</w:t>
      </w:r>
      <w:r w:rsidRPr="004C12C5">
        <w:rPr>
          <w:rFonts w:ascii="Times New Roman" w:hAnsi="Times New Roman" w:cs="Times New Roman"/>
          <w:b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  <w:t xml:space="preserve"> EMPLOYEE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AITS</w:t>
      </w:r>
      <w:r w:rsidR="00D76592" w:rsidRPr="004C12C5">
        <w:rPr>
          <w:rFonts w:ascii="Times New Roman" w:hAnsi="Times New Roman" w:cs="Times New Roman"/>
          <w:b/>
          <w:sz w:val="24"/>
          <w:szCs w:val="24"/>
        </w:rPr>
        <w:t>0410</w:t>
      </w:r>
      <w:r w:rsidR="00441CB5">
        <w:rPr>
          <w:rFonts w:ascii="Times New Roman" w:hAnsi="Times New Roman" w:cs="Times New Roman"/>
          <w:b/>
          <w:sz w:val="24"/>
          <w:szCs w:val="24"/>
        </w:rPr>
        <w:t>63</w:t>
      </w:r>
    </w:p>
    <w:p w14:paraId="2DDE9825" w14:textId="71C26A8B" w:rsidR="008A01CE" w:rsidRPr="008A01CE" w:rsidRDefault="00CC2B9A" w:rsidP="008A01CE">
      <w:pPr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  <w:r>
        <w:tab/>
      </w:r>
    </w:p>
    <w:p w14:paraId="04587AC9" w14:textId="6B9E066B" w:rsidR="008A01CE" w:rsidRPr="008A01CE" w:rsidRDefault="004C12C5" w:rsidP="004C12C5">
      <w:pPr>
        <w:pStyle w:val="Heading2"/>
        <w:shd w:val="clear" w:color="auto" w:fill="FFFFFF"/>
        <w:spacing w:beforeAutospacing="0" w:afterAutospacing="0"/>
        <w:rPr>
          <w:rFonts w:ascii="Times New Roman" w:eastAsiaTheme="minorEastAsia" w:hAnsi="Times New Roman" w:hint="default"/>
          <w:b w:val="0"/>
          <w:bCs w:val="0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 xml:space="preserve">Academic Profile 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1980"/>
        <w:gridCol w:w="4678"/>
        <w:gridCol w:w="2100"/>
      </w:tblGrid>
      <w:tr w:rsidR="0053165F" w:rsidRPr="008A01CE" w14:paraId="43F79177" w14:textId="77777777" w:rsidTr="009005DD">
        <w:trPr>
          <w:trHeight w:val="416"/>
        </w:trPr>
        <w:tc>
          <w:tcPr>
            <w:tcW w:w="1980" w:type="dxa"/>
          </w:tcPr>
          <w:p w14:paraId="2B9CE408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678" w:type="dxa"/>
          </w:tcPr>
          <w:p w14:paraId="3CE4E3BE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100" w:type="dxa"/>
          </w:tcPr>
          <w:p w14:paraId="3401CBE3" w14:textId="77777777" w:rsidR="0053165F" w:rsidRPr="008A01CE" w:rsidRDefault="00CC2B9A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9005DD" w:rsidRPr="008A01CE" w14:paraId="47413113" w14:textId="77777777" w:rsidTr="009005DD">
        <w:trPr>
          <w:trHeight w:val="266"/>
        </w:trPr>
        <w:tc>
          <w:tcPr>
            <w:tcW w:w="1980" w:type="dxa"/>
            <w:vAlign w:val="center"/>
          </w:tcPr>
          <w:p w14:paraId="0B945F72" w14:textId="0844AAB0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F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561E4A64" w14:textId="1908481F" w:rsidR="009005DD" w:rsidRPr="009005DD" w:rsidRDefault="009F1AAB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JNTU, Anantapur</w:t>
            </w:r>
          </w:p>
        </w:tc>
        <w:tc>
          <w:tcPr>
            <w:tcW w:w="2100" w:type="dxa"/>
            <w:vAlign w:val="center"/>
          </w:tcPr>
          <w:p w14:paraId="6318BE16" w14:textId="475B1F6D" w:rsidR="009005DD" w:rsidRPr="009005DD" w:rsidRDefault="009F1AAB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9F1AAB"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</w:tr>
      <w:tr w:rsidR="009005DD" w:rsidRPr="008A01CE" w14:paraId="3246AE6C" w14:textId="77777777" w:rsidTr="009005DD">
        <w:trPr>
          <w:trHeight w:val="270"/>
        </w:trPr>
        <w:tc>
          <w:tcPr>
            <w:tcW w:w="1980" w:type="dxa"/>
            <w:vAlign w:val="center"/>
          </w:tcPr>
          <w:p w14:paraId="2B049300" w14:textId="05960C22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9F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9F1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5DF">
              <w:rPr>
                <w:rFonts w:ascii="Times New Roman" w:hAnsi="Times New Roman" w:cs="Times New Roman"/>
                <w:sz w:val="24"/>
                <w:szCs w:val="24"/>
              </w:rPr>
              <w:t xml:space="preserve"> - DECS</w:t>
            </w:r>
          </w:p>
        </w:tc>
        <w:tc>
          <w:tcPr>
            <w:tcW w:w="4678" w:type="dxa"/>
            <w:vAlign w:val="center"/>
          </w:tcPr>
          <w:p w14:paraId="69882C75" w14:textId="147D4EF6" w:rsidR="009005DD" w:rsidRPr="009005DD" w:rsidRDefault="009005DD" w:rsidP="009005DD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JNTU, Hyderabad</w:t>
            </w:r>
          </w:p>
        </w:tc>
        <w:tc>
          <w:tcPr>
            <w:tcW w:w="2100" w:type="dxa"/>
            <w:vAlign w:val="center"/>
          </w:tcPr>
          <w:p w14:paraId="281E6CF5" w14:textId="2BB30049" w:rsidR="009005DD" w:rsidRPr="009005DD" w:rsidRDefault="009005DD" w:rsidP="009005D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1A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1AAB" w:rsidRPr="008A01CE" w14:paraId="6C76E33A" w14:textId="77777777" w:rsidTr="009005DD">
        <w:trPr>
          <w:trHeight w:val="260"/>
        </w:trPr>
        <w:tc>
          <w:tcPr>
            <w:tcW w:w="1980" w:type="dxa"/>
            <w:vAlign w:val="center"/>
          </w:tcPr>
          <w:p w14:paraId="5C9E40A5" w14:textId="49A26A2C" w:rsidR="009F1AAB" w:rsidRPr="009005DD" w:rsidRDefault="009F1AAB" w:rsidP="009F1AA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5DF">
              <w:rPr>
                <w:rFonts w:ascii="Times New Roman" w:hAnsi="Times New Roman" w:cs="Times New Roman"/>
                <w:sz w:val="24"/>
                <w:szCs w:val="24"/>
              </w:rPr>
              <w:t xml:space="preserve"> - ECE</w:t>
            </w:r>
          </w:p>
        </w:tc>
        <w:tc>
          <w:tcPr>
            <w:tcW w:w="4678" w:type="dxa"/>
            <w:vAlign w:val="center"/>
          </w:tcPr>
          <w:p w14:paraId="3E22EADC" w14:textId="7D1DD6C1" w:rsidR="009F1AAB" w:rsidRPr="009005DD" w:rsidRDefault="009F1AAB" w:rsidP="009F1AAB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JNTU, Anantapur</w:t>
            </w:r>
          </w:p>
        </w:tc>
        <w:tc>
          <w:tcPr>
            <w:tcW w:w="2100" w:type="dxa"/>
            <w:vAlign w:val="center"/>
          </w:tcPr>
          <w:p w14:paraId="5C98C97F" w14:textId="187E59AF" w:rsidR="009F1AAB" w:rsidRPr="009005DD" w:rsidRDefault="009F1AAB" w:rsidP="009F1AA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00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27F81CF6" w14:textId="77777777" w:rsidR="0053165F" w:rsidRPr="004C12C5" w:rsidRDefault="0053165F" w:rsidP="007B3F58">
      <w:pPr>
        <w:rPr>
          <w:sz w:val="8"/>
          <w:szCs w:val="8"/>
        </w:rPr>
      </w:pPr>
    </w:p>
    <w:p w14:paraId="57E087D5" w14:textId="77777777" w:rsidR="008A01CE" w:rsidRPr="008A01CE" w:rsidRDefault="008A01CE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14"/>
          <w:szCs w:val="14"/>
          <w:shd w:val="clear" w:color="auto" w:fill="FFFFFF"/>
        </w:rPr>
      </w:pPr>
    </w:p>
    <w:p w14:paraId="697C02B7" w14:textId="2B903F7E" w:rsidR="0053165F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Research Details</w:t>
      </w:r>
    </w:p>
    <w:p w14:paraId="666A318C" w14:textId="77777777" w:rsidR="004C12C5" w:rsidRPr="004C12C5" w:rsidRDefault="004C12C5" w:rsidP="004C12C5">
      <w:pPr>
        <w:rPr>
          <w:sz w:val="10"/>
          <w:szCs w:val="10"/>
        </w:rPr>
      </w:pPr>
    </w:p>
    <w:p w14:paraId="3DD9F4E5" w14:textId="77777777" w:rsidR="008A01CE" w:rsidRDefault="00CC2B9A" w:rsidP="008A01CE">
      <w:pPr>
        <w:numPr>
          <w:ilvl w:val="0"/>
          <w:numId w:val="1"/>
        </w:numPr>
        <w:ind w:left="142" w:hanging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Areas of Specialization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57882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Digital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Image Processing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Bio-Medical Image Processing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6285C394" w14:textId="48FB49F6" w:rsidR="0053165F" w:rsidRPr="008A01CE" w:rsidRDefault="008A01CE" w:rsidP="008A01CE">
      <w:pPr>
        <w:ind w:left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8B616E2" w14:textId="27E3A233" w:rsidR="007A4BF0" w:rsidRPr="00C36A72" w:rsidRDefault="00CC2B9A" w:rsidP="00C36A72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List of Publications</w:t>
      </w:r>
      <w:r w:rsid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132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6A72" w:rsidRP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</w:t>
      </w:r>
      <w:r w:rsid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11B3D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Journals</w:t>
      </w:r>
      <w:r w:rsidR="007A4BF0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005DD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6A72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05</w:t>
      </w:r>
      <w:r w:rsidR="008A01CE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11B3D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BF0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Conferences:</w:t>
      </w:r>
      <w:r w:rsidR="00511B3D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6A72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8A01CE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A4BF0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Book</w:t>
      </w:r>
      <w:r w:rsidR="00C36A72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Chapter</w:t>
      </w:r>
      <w:r w:rsidR="007A4BF0"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s: 0</w:t>
      </w:r>
      <w:r w:rsid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1)</w:t>
      </w:r>
    </w:p>
    <w:p w14:paraId="45ECCF10" w14:textId="62D24D0D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Awards </w:t>
      </w:r>
      <w:r w:rsidR="008A01CE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Received</w:t>
      </w:r>
      <w:r w:rsid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0</w:t>
      </w:r>
      <w:r w:rsidR="00C36A72" w:rsidRP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</w:p>
    <w:p w14:paraId="28D0720E" w14:textId="38E2D359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Research Guidance</w:t>
      </w:r>
      <w:r w:rsid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5FB4435F" w14:textId="5544480E" w:rsidR="0053165F" w:rsidRPr="008A01CE" w:rsidRDefault="00C36A72" w:rsidP="00C36A72">
      <w:p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A). 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Ph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6A72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00</w:t>
      </w:r>
    </w:p>
    <w:p w14:paraId="21898DDF" w14:textId="0DF90D8D" w:rsidR="0053165F" w:rsidRPr="008A01CE" w:rsidRDefault="00C36A72" w:rsidP="00C36A72">
      <w:p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B). 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M.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Tech Guided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02</w:t>
      </w:r>
    </w:p>
    <w:p w14:paraId="35146F3E" w14:textId="268987C8" w:rsidR="0053165F" w:rsidRPr="008A01CE" w:rsidRDefault="00C36A72" w:rsidP="00C36A72">
      <w:p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C). 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B.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Tech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CC2B9A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15</w:t>
      </w:r>
    </w:p>
    <w:p w14:paraId="6BFC5F15" w14:textId="77777777" w:rsidR="00276080" w:rsidRDefault="00CC2B9A" w:rsidP="007B3F58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Details of Professional Membership:</w:t>
      </w:r>
      <w:r w:rsidR="00276080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06B3EF9" w14:textId="264B6199" w:rsidR="00C36A72" w:rsidRPr="00C36A72" w:rsidRDefault="00C36A72" w:rsidP="00C36A72">
      <w:p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Pr="00C36A72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A). MIAENG</w:t>
      </w:r>
    </w:p>
    <w:p w14:paraId="42F155C3" w14:textId="77777777" w:rsidR="0053165F" w:rsidRPr="008A01CE" w:rsidRDefault="00CC2B9A" w:rsidP="007B3F58">
      <w:pPr>
        <w:pStyle w:val="ListParagraph"/>
        <w:numPr>
          <w:ilvl w:val="0"/>
          <w:numId w:val="1"/>
        </w:numPr>
        <w:ind w:left="0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Subjects Taught:</w:t>
      </w:r>
    </w:p>
    <w:p w14:paraId="1A482306" w14:textId="2AC36F32" w:rsidR="00687AC4" w:rsidRDefault="00C36A72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Electromagnetic Waves and Transmission Lines, Antenna and Wave Propagation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 Digital Logic Design</w:t>
      </w:r>
      <w:r w:rsidR="00511B3D"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Linear IC Applications, Digital Electronics and Microprocessors, Basic Electrical and Electronics Engineering, P</w:t>
      </w:r>
      <w:r w:rsidR="00511B3D" w:rsidRPr="00511B3D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robability Theory and Stochastic Processes</w:t>
      </w:r>
    </w:p>
    <w:p w14:paraId="6C0F18C3" w14:textId="77777777" w:rsidR="00511B3D" w:rsidRDefault="00511B3D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</w:p>
    <w:p w14:paraId="5C7455E6" w14:textId="5A82EEC6" w:rsidR="0053165F" w:rsidRPr="004C12C5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9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5336"/>
        <w:gridCol w:w="1276"/>
        <w:gridCol w:w="1541"/>
      </w:tblGrid>
      <w:tr w:rsidR="00246C92" w:rsidRPr="008A01CE" w14:paraId="14B2B5E1" w14:textId="77777777" w:rsidTr="00606EB7">
        <w:trPr>
          <w:trHeight w:val="475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045A6" w14:textId="251C1912" w:rsidR="00246C92" w:rsidRPr="004C12C5" w:rsidRDefault="00246C92" w:rsidP="00B37275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S.</w:t>
            </w:r>
            <w:r w:rsidR="00316670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No.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CDD20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Title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BFD26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B838E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Published Year</w:t>
            </w:r>
          </w:p>
        </w:tc>
      </w:tr>
      <w:tr w:rsidR="00511B3D" w:rsidRPr="008A01CE" w14:paraId="2FC1DB19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843AB" w14:textId="77777777" w:rsidR="00511B3D" w:rsidRPr="008A01CE" w:rsidRDefault="00511B3D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8C32D" w14:textId="36EBBD8B" w:rsidR="00511B3D" w:rsidRPr="008A01CE" w:rsidRDefault="00511B3D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Enhanced multi-grade diabetic retinopathy detection and classification via ensembled deep learning model from retinal fundus image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456D7" w14:textId="0CD340DC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 xml:space="preserve">Elsevier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42025" w14:textId="1F6BF6B7" w:rsidR="00511B3D" w:rsidRPr="008A01CE" w:rsidRDefault="00511B3D" w:rsidP="00511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45DF" w:rsidRPr="008A01CE" w14:paraId="0B1B4C5C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99289" w14:textId="77777777" w:rsidR="004445DF" w:rsidRPr="008A01CE" w:rsidRDefault="004445DF" w:rsidP="00511B3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77400" w14:textId="4907BB26" w:rsidR="004445DF" w:rsidRPr="00EE21A8" w:rsidRDefault="004445DF" w:rsidP="0051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F">
              <w:rPr>
                <w:rFonts w:ascii="Times New Roman" w:hAnsi="Times New Roman" w:cs="Times New Roman"/>
                <w:sz w:val="24"/>
                <w:szCs w:val="24"/>
              </w:rPr>
              <w:t>Speckle Reduction for the SAR Images Using an Improved Truncated Variational Method—Based Array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A02DC" w14:textId="2FE44520" w:rsidR="004445DF" w:rsidRPr="00EE21A8" w:rsidRDefault="004445DF" w:rsidP="0051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Nature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C8A1C" w14:textId="5D623FD0" w:rsidR="004445DF" w:rsidRPr="00EE21A8" w:rsidRDefault="004445DF" w:rsidP="0051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45DF" w:rsidRPr="008A01CE" w14:paraId="379C3529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8BC24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694E3" w14:textId="62730CC9" w:rsidR="004445DF" w:rsidRPr="004445DF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F">
              <w:rPr>
                <w:rFonts w:ascii="Times New Roman" w:hAnsi="Times New Roman" w:cs="Times New Roman"/>
                <w:sz w:val="24"/>
                <w:szCs w:val="24"/>
              </w:rPr>
              <w:t>Design and Development of Fossil Image Segmentation System Using Hybrid Evolutionary Algorithms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A79D8" w14:textId="28E0545F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Nature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121D8" w14:textId="41117FC0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45DF" w:rsidRPr="008A01CE" w14:paraId="6559987F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20A68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2E17" w14:textId="134BD382" w:rsidR="004445DF" w:rsidRPr="004445DF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F">
              <w:rPr>
                <w:rFonts w:ascii="Times New Roman" w:hAnsi="Times New Roman" w:cs="Times New Roman"/>
                <w:sz w:val="24"/>
                <w:szCs w:val="24"/>
              </w:rPr>
              <w:t>Dynamic AP-UE Association and Power Allocation in Sparse LSFD for Energy-Constrained Networks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3214B" w14:textId="069A890E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0F452" w14:textId="3751A2A0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45DF" w:rsidRPr="008A01CE" w14:paraId="65CF207A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E45A0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1CEDC" w14:textId="22E7B0FC" w:rsidR="004445DF" w:rsidRPr="004445DF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F">
              <w:rPr>
                <w:rFonts w:ascii="Times New Roman" w:hAnsi="Times New Roman" w:cs="Times New Roman"/>
                <w:sz w:val="24"/>
                <w:szCs w:val="24"/>
              </w:rPr>
              <w:t>Design and Development of Fossil Image Segmentation System Using Hybrid Evolutionary Algorithms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9AF8F" w14:textId="383F1082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Nature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0A823" w14:textId="66691601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45DF" w:rsidRPr="008A01CE" w14:paraId="235EFA6C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F398D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F97DC" w14:textId="4059892A" w:rsidR="004445DF" w:rsidRPr="004445DF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DF">
              <w:rPr>
                <w:rFonts w:ascii="Times New Roman" w:hAnsi="Times New Roman" w:cs="Times New Roman"/>
                <w:sz w:val="24"/>
                <w:szCs w:val="24"/>
              </w:rPr>
              <w:t>Minimization of image surface curvatures via image reconstruction using discrete mean and Gaussian curvature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1B143" w14:textId="5A2B33AB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Springer Nature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9FEC0" w14:textId="466A1797" w:rsidR="004445DF" w:rsidRDefault="004445DF" w:rsidP="0044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445DF" w:rsidRPr="008A01CE" w14:paraId="35E69456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F15A4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DF9F6" w14:textId="12CCB8F5" w:rsidR="004445DF" w:rsidRPr="008A01CE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0">
              <w:rPr>
                <w:rFonts w:ascii="Times New Roman" w:hAnsi="Times New Roman" w:cs="Times New Roman"/>
                <w:sz w:val="24"/>
                <w:szCs w:val="24"/>
              </w:rPr>
              <w:t>Exploring the Landscape of Diabetic Retinopathy Diagnosis: Insights from Extensive Literature Review and Preliminary Fundus Image Analysis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B33D9" w14:textId="71451449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0F1BD" w14:textId="59F76056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5DF" w:rsidRPr="008A01CE" w14:paraId="030E0EEA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57551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2889B" w14:textId="4D8B6094" w:rsidR="004445DF" w:rsidRPr="008A01CE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0">
              <w:rPr>
                <w:rFonts w:ascii="Times New Roman" w:hAnsi="Times New Roman" w:cs="Times New Roman"/>
                <w:sz w:val="24"/>
                <w:szCs w:val="24"/>
              </w:rPr>
              <w:t>Extreme Learning Machine (ELM) Algorithm for the Detection of Diabetic Retinopathy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7688" w14:textId="4EC9414F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92E" w14:textId="12F96E30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5DF" w:rsidRPr="008A01CE" w14:paraId="50B0F8FF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5CDD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D3811" w14:textId="5CBFA96C" w:rsidR="004445DF" w:rsidRPr="008A01CE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F5A">
              <w:rPr>
                <w:rFonts w:ascii="Times New Roman" w:hAnsi="Times New Roman" w:cs="Times New Roman"/>
                <w:sz w:val="24"/>
                <w:szCs w:val="24"/>
              </w:rPr>
              <w:t>Pilot Allocation in channel estimation for MIMO OFDM System using Haar Wavelet Transform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BD57" w14:textId="4B3D8677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IJSDR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8924A" w14:textId="7CD2C88D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5DF" w:rsidRPr="008A01CE" w14:paraId="6AE1EB6C" w14:textId="77777777" w:rsidTr="00606EB7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D3FDB" w14:textId="77777777" w:rsidR="004445DF" w:rsidRPr="008A01CE" w:rsidRDefault="004445DF" w:rsidP="004445D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779A5" w14:textId="629F34BF" w:rsidR="004445DF" w:rsidRPr="00D11F5A" w:rsidRDefault="004445DF" w:rsidP="00444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11F5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Noval Architecture for optimized MBIST using March Algorithm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2748D" w14:textId="165E7320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IJESGR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E153F" w14:textId="116A606A" w:rsidR="004445DF" w:rsidRPr="008A01CE" w:rsidRDefault="004445DF" w:rsidP="00444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7E723B53" w14:textId="77777777" w:rsidR="00FC1B71" w:rsidRDefault="00FC1B71" w:rsidP="00F84566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5FC91A37" w14:textId="77777777" w:rsidR="004445DF" w:rsidRPr="004445DF" w:rsidRDefault="004445DF" w:rsidP="004445DF"/>
    <w:sectPr w:rsidR="004445DF" w:rsidRPr="004445DF" w:rsidSect="004C12C5">
      <w:pgSz w:w="11906" w:h="16838"/>
      <w:pgMar w:top="8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DA115FB"/>
    <w:multiLevelType w:val="hybridMultilevel"/>
    <w:tmpl w:val="C52A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61E0"/>
    <w:multiLevelType w:val="hybridMultilevel"/>
    <w:tmpl w:val="57085240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EAC42A3"/>
    <w:multiLevelType w:val="hybridMultilevel"/>
    <w:tmpl w:val="4508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6D7A"/>
    <w:multiLevelType w:val="hybridMultilevel"/>
    <w:tmpl w:val="82E8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EB26"/>
    <w:multiLevelType w:val="singleLevel"/>
    <w:tmpl w:val="5E149B7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6" w15:restartNumberingAfterBreak="0">
    <w:nsid w:val="5F825363"/>
    <w:multiLevelType w:val="hybridMultilevel"/>
    <w:tmpl w:val="9DBE2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3C7"/>
    <w:multiLevelType w:val="hybridMultilevel"/>
    <w:tmpl w:val="518CFC3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 w15:restartNumberingAfterBreak="0">
    <w:nsid w:val="63661BAB"/>
    <w:multiLevelType w:val="hybridMultilevel"/>
    <w:tmpl w:val="369C755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70693D"/>
    <w:multiLevelType w:val="hybridMultilevel"/>
    <w:tmpl w:val="37B4735E"/>
    <w:lvl w:ilvl="0" w:tplc="400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10" w15:restartNumberingAfterBreak="0">
    <w:nsid w:val="7D2D0069"/>
    <w:multiLevelType w:val="hybridMultilevel"/>
    <w:tmpl w:val="F9C6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288845">
    <w:abstractNumId w:val="5"/>
  </w:num>
  <w:num w:numId="2" w16cid:durableId="996491267">
    <w:abstractNumId w:val="0"/>
  </w:num>
  <w:num w:numId="3" w16cid:durableId="1955554123">
    <w:abstractNumId w:val="3"/>
  </w:num>
  <w:num w:numId="4" w16cid:durableId="666635157">
    <w:abstractNumId w:val="1"/>
  </w:num>
  <w:num w:numId="5" w16cid:durableId="734279470">
    <w:abstractNumId w:val="7"/>
  </w:num>
  <w:num w:numId="6" w16cid:durableId="1154448277">
    <w:abstractNumId w:val="2"/>
  </w:num>
  <w:num w:numId="7" w16cid:durableId="168175775">
    <w:abstractNumId w:val="4"/>
  </w:num>
  <w:num w:numId="8" w16cid:durableId="882982842">
    <w:abstractNumId w:val="10"/>
  </w:num>
  <w:num w:numId="9" w16cid:durableId="1739205313">
    <w:abstractNumId w:val="6"/>
  </w:num>
  <w:num w:numId="10" w16cid:durableId="844174692">
    <w:abstractNumId w:val="8"/>
  </w:num>
  <w:num w:numId="11" w16cid:durableId="1244027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5F"/>
    <w:rsid w:val="000132F0"/>
    <w:rsid w:val="000E68B9"/>
    <w:rsid w:val="0013173C"/>
    <w:rsid w:val="0017300C"/>
    <w:rsid w:val="00246C92"/>
    <w:rsid w:val="00276080"/>
    <w:rsid w:val="00290CD8"/>
    <w:rsid w:val="00316670"/>
    <w:rsid w:val="00441CB5"/>
    <w:rsid w:val="004445DF"/>
    <w:rsid w:val="00472E7F"/>
    <w:rsid w:val="004B07B7"/>
    <w:rsid w:val="004C12C5"/>
    <w:rsid w:val="00511B3D"/>
    <w:rsid w:val="0053165F"/>
    <w:rsid w:val="00554372"/>
    <w:rsid w:val="00606EB7"/>
    <w:rsid w:val="00687AC4"/>
    <w:rsid w:val="006A1299"/>
    <w:rsid w:val="006E49E9"/>
    <w:rsid w:val="007A4BF0"/>
    <w:rsid w:val="007B3F58"/>
    <w:rsid w:val="00823661"/>
    <w:rsid w:val="00891FC9"/>
    <w:rsid w:val="008A01CE"/>
    <w:rsid w:val="008F2CDA"/>
    <w:rsid w:val="009005DD"/>
    <w:rsid w:val="00957882"/>
    <w:rsid w:val="009619C0"/>
    <w:rsid w:val="009E0DDB"/>
    <w:rsid w:val="009E64D2"/>
    <w:rsid w:val="009F1AAB"/>
    <w:rsid w:val="00A7511F"/>
    <w:rsid w:val="00A85C23"/>
    <w:rsid w:val="00B37275"/>
    <w:rsid w:val="00B75737"/>
    <w:rsid w:val="00B77AC4"/>
    <w:rsid w:val="00C36A72"/>
    <w:rsid w:val="00C539B1"/>
    <w:rsid w:val="00CC2B9A"/>
    <w:rsid w:val="00D03B5A"/>
    <w:rsid w:val="00D11F5A"/>
    <w:rsid w:val="00D76592"/>
    <w:rsid w:val="00DC1A84"/>
    <w:rsid w:val="00E576B5"/>
    <w:rsid w:val="00F84566"/>
    <w:rsid w:val="00FA64DD"/>
    <w:rsid w:val="00FC1B7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7C22FF"/>
  <w15:docId w15:val="{7347EB87-218B-4557-B507-E55ADEC8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C1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B0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760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0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C12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0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n@aitsrajampet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p.hariobules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13</cp:revision>
  <dcterms:created xsi:type="dcterms:W3CDTF">2025-05-26T05:52:00Z</dcterms:created>
  <dcterms:modified xsi:type="dcterms:W3CDTF">2025-05-26T09:36:00Z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